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D5F87" w14:textId="77777777" w:rsidR="004A113A" w:rsidRPr="004A113A" w:rsidRDefault="00282EB9" w:rsidP="00A439FC">
      <w:pPr>
        <w:spacing w:before="162"/>
        <w:rPr>
          <w:rFonts w:ascii="Arial" w:hAnsi="Arial" w:cs="Arial"/>
          <w:b/>
          <w:sz w:val="44"/>
        </w:rPr>
      </w:pPr>
      <w:r>
        <w:rPr>
          <w:rFonts w:ascii="Arial" w:hAnsi="Arial" w:cs="Arial"/>
          <w:b/>
          <w:spacing w:val="8"/>
          <w:sz w:val="44"/>
        </w:rPr>
        <w:t>BOULDER RURAL AND AGRICULTURAL FINANCE PROGRAM</w:t>
      </w:r>
      <w:r>
        <w:rPr>
          <w:rFonts w:ascii="Arial" w:hAnsi="Arial" w:cs="Arial"/>
          <w:b/>
          <w:spacing w:val="11"/>
          <w:sz w:val="44"/>
        </w:rPr>
        <w:t xml:space="preserve"> (RAFP) </w:t>
      </w:r>
    </w:p>
    <w:p w14:paraId="3E66AB24" w14:textId="77777777" w:rsidR="004A113A" w:rsidRPr="004A113A" w:rsidRDefault="00282EB9" w:rsidP="00802AD2">
      <w:pPr>
        <w:spacing w:before="200"/>
        <w:ind w:left="360"/>
        <w:rPr>
          <w:rFonts w:ascii="Arial" w:hAnsi="Arial" w:cs="Arial"/>
          <w:b/>
          <w:sz w:val="32"/>
        </w:rPr>
      </w:pPr>
      <w:r>
        <w:rPr>
          <w:rFonts w:ascii="Arial" w:hAnsi="Arial" w:cs="Arial"/>
          <w:b/>
          <w:sz w:val="32"/>
        </w:rPr>
        <w:t>4</w:t>
      </w:r>
      <w:r w:rsidRPr="00282EB9">
        <w:rPr>
          <w:rFonts w:ascii="Arial" w:hAnsi="Arial" w:cs="Arial"/>
          <w:b/>
          <w:sz w:val="32"/>
          <w:vertAlign w:val="superscript"/>
        </w:rPr>
        <w:t>TH</w:t>
      </w:r>
      <w:r>
        <w:rPr>
          <w:rFonts w:ascii="Arial" w:hAnsi="Arial" w:cs="Arial"/>
          <w:b/>
          <w:sz w:val="32"/>
        </w:rPr>
        <w:t xml:space="preserve"> EDITION IN ENGLISH</w:t>
      </w:r>
    </w:p>
    <w:p w14:paraId="03C0498A" w14:textId="77777777" w:rsidR="004A113A" w:rsidRPr="004A113A" w:rsidRDefault="004A113A" w:rsidP="00802AD2">
      <w:pPr>
        <w:pStyle w:val="BodyText"/>
        <w:spacing w:before="9"/>
        <w:rPr>
          <w:rFonts w:ascii="Arial" w:hAnsi="Arial" w:cs="Arial"/>
          <w:b/>
          <w:sz w:val="7"/>
        </w:rPr>
      </w:pPr>
    </w:p>
    <w:p w14:paraId="02D1F539" w14:textId="77777777" w:rsidR="00282EB9" w:rsidRDefault="009264EF" w:rsidP="00802AD2">
      <w:pPr>
        <w:pStyle w:val="Heading2"/>
        <w:spacing w:before="37" w:line="259" w:lineRule="auto"/>
        <w:ind w:right="3824"/>
      </w:pPr>
      <w:r w:rsidRPr="004A113A">
        <w:rPr>
          <w:noProof/>
        </w:rPr>
        <mc:AlternateContent>
          <mc:Choice Requires="wps">
            <w:drawing>
              <wp:anchor distT="0" distB="0" distL="0" distR="0" simplePos="0" relativeHeight="251659264" behindDoc="0" locked="0" layoutInCell="1" allowOverlap="1" wp14:anchorId="1AE6118F" wp14:editId="073C66C8">
                <wp:simplePos x="0" y="0"/>
                <wp:positionH relativeFrom="margin">
                  <wp:align>right</wp:align>
                </wp:positionH>
                <wp:positionV relativeFrom="paragraph">
                  <wp:posOffset>57785</wp:posOffset>
                </wp:positionV>
                <wp:extent cx="5924550" cy="0"/>
                <wp:effectExtent l="0" t="0" r="19050" b="1905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96988" id="Line 8" o:spid="_x0000_s1026" style="position:absolute;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5.3pt,4.55pt" to="881.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YT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6mOTTKYhGB19CiiHRWOc/c92hYJRYAucITE5b5wMRUgwh4R6lN0LK&#10;KLZUqC/xLF3MYoLTUrDgDGHOHvaVtOhEwrjEL1YFnscwq4+KRbCWE7a+2Z4IebXhcqkCHpQCdG7W&#10;dR5+LNLFer6e56N8MluP8rSuR582VT6abbKP0/pDXVV19jNQy/KiFYxxFdgNs5nlf6f97ZVcp+o+&#10;nfc2JG/RY7+A7PCPpKOWQb7rIOw1u+zsoDGMYwy+PZ0w7497sB8f+OoXAAAA//8DAFBLAwQUAAYA&#10;CAAAACEAJIIQedsAAAAEAQAADwAAAGRycy9kb3ducmV2LnhtbEyPTUvDQBCG74L/YRmhN7upBU1i&#10;NkWUCj2I9APP2+w0SZOdDdltk/57Ry/t8eEd3veZbDHaVpyx97UjBbNpBAKpcKamUsFuu3yMQfig&#10;yejWESq4oIdFfn+X6dS4gdZ43oRScAn5VCuoQuhSKX1RodV+6jokzg6utzow9qU0vR643LbyKYqe&#10;pdU18UKlO3yvsGg2J6vgK5Yf7rv5KS7HYfsZx6smeVntlJo8jG+vIAKO4XoMf/qsDjk77d2JjBet&#10;An4kKEhmIDhM5nPm/T/LPJO38vkvAAAA//8DAFBLAQItABQABgAIAAAAIQC2gziS/gAAAOEBAAAT&#10;AAAAAAAAAAAAAAAAAAAAAABbQ29udGVudF9UeXBlc10ueG1sUEsBAi0AFAAGAAgAAAAhADj9If/W&#10;AAAAlAEAAAsAAAAAAAAAAAAAAAAALwEAAF9yZWxzLy5yZWxzUEsBAi0AFAAGAAgAAAAhAIc1ZhMS&#10;AgAAKAQAAA4AAAAAAAAAAAAAAAAALgIAAGRycy9lMm9Eb2MueG1sUEsBAi0AFAAGAAgAAAAhACSC&#10;EHnbAAAABAEAAA8AAAAAAAAAAAAAAAAAbAQAAGRycy9kb3ducmV2LnhtbFBLBQYAAAAABAAEAPMA&#10;AAB0BQAAAAA=&#10;" strokeweight=".48pt">
                <w10:wrap type="topAndBottom" anchorx="margin"/>
              </v:line>
            </w:pict>
          </mc:Fallback>
        </mc:AlternateContent>
      </w:r>
      <w:r w:rsidR="00282EB9">
        <w:t>JULY 16</w:t>
      </w:r>
      <w:r w:rsidR="00EB3D35">
        <w:t xml:space="preserve"> </w:t>
      </w:r>
      <w:r w:rsidR="00282EB9">
        <w:t>-</w:t>
      </w:r>
      <w:r w:rsidR="00EB3D35">
        <w:t xml:space="preserve"> </w:t>
      </w:r>
      <w:r w:rsidR="00282EB9">
        <w:t>27</w:t>
      </w:r>
      <w:r w:rsidR="004A113A" w:rsidRPr="004A113A">
        <w:t>, 201</w:t>
      </w:r>
      <w:r w:rsidR="00282EB9">
        <w:t>8</w:t>
      </w:r>
      <w:r w:rsidR="004A113A" w:rsidRPr="004A113A">
        <w:t xml:space="preserve"> </w:t>
      </w:r>
    </w:p>
    <w:p w14:paraId="4BB94720" w14:textId="77777777" w:rsidR="004A113A" w:rsidRPr="004A113A" w:rsidRDefault="00282EB9" w:rsidP="00802AD2">
      <w:pPr>
        <w:pStyle w:val="Heading2"/>
        <w:spacing w:before="37" w:line="259" w:lineRule="auto"/>
        <w:ind w:right="3824"/>
      </w:pPr>
      <w:r>
        <w:t>UTRECHT</w:t>
      </w:r>
      <w:r w:rsidR="00EB3D35">
        <w:t xml:space="preserve"> -</w:t>
      </w:r>
      <w:r>
        <w:t xml:space="preserve"> THE NETHERLANDS</w:t>
      </w:r>
    </w:p>
    <w:p w14:paraId="1DEA720B" w14:textId="77777777" w:rsidR="002D51E8" w:rsidRDefault="00D55D62" w:rsidP="00844C64">
      <w:pPr>
        <w:pStyle w:val="NormalWeb"/>
        <w:shd w:val="clear" w:color="auto" w:fill="FFFFFF"/>
        <w:spacing w:before="225" w:beforeAutospacing="0" w:after="0" w:afterAutospacing="0"/>
        <w:jc w:val="both"/>
        <w:textAlignment w:val="baseline"/>
        <w:rPr>
          <w:rFonts w:ascii="Arial" w:hAnsi="Arial" w:cs="Arial"/>
          <w:sz w:val="23"/>
          <w:szCs w:val="23"/>
        </w:rPr>
      </w:pPr>
      <w:r>
        <w:rPr>
          <w:noProof/>
        </w:rPr>
        <w:drawing>
          <wp:anchor distT="0" distB="0" distL="114300" distR="114300" simplePos="0" relativeHeight="251662336" behindDoc="0" locked="0" layoutInCell="1" allowOverlap="1" wp14:anchorId="333FB33D" wp14:editId="2DCC07EC">
            <wp:simplePos x="0" y="0"/>
            <wp:positionH relativeFrom="margin">
              <wp:align>right</wp:align>
            </wp:positionH>
            <wp:positionV relativeFrom="paragraph">
              <wp:posOffset>243840</wp:posOffset>
            </wp:positionV>
            <wp:extent cx="5943600" cy="1165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165860"/>
                    </a:xfrm>
                    <a:prstGeom prst="rect">
                      <a:avLst/>
                    </a:prstGeom>
                  </pic:spPr>
                </pic:pic>
              </a:graphicData>
            </a:graphic>
            <wp14:sizeRelH relativeFrom="page">
              <wp14:pctWidth>0</wp14:pctWidth>
            </wp14:sizeRelH>
            <wp14:sizeRelV relativeFrom="page">
              <wp14:pctHeight>0</wp14:pctHeight>
            </wp14:sizeRelV>
          </wp:anchor>
        </w:drawing>
      </w:r>
    </w:p>
    <w:p w14:paraId="4625CB30" w14:textId="77777777" w:rsidR="002D51E8" w:rsidRDefault="002D51E8" w:rsidP="00844C64">
      <w:pPr>
        <w:pStyle w:val="NormalWeb"/>
        <w:shd w:val="clear" w:color="auto" w:fill="FFFFFF"/>
        <w:spacing w:before="225" w:beforeAutospacing="0" w:after="0" w:afterAutospacing="0"/>
        <w:jc w:val="both"/>
        <w:textAlignment w:val="baseline"/>
        <w:rPr>
          <w:rFonts w:ascii="Arial" w:hAnsi="Arial" w:cs="Arial"/>
          <w:sz w:val="23"/>
          <w:szCs w:val="23"/>
        </w:rPr>
      </w:pPr>
    </w:p>
    <w:p w14:paraId="32F0DD4F" w14:textId="77777777" w:rsidR="002D51E8" w:rsidRDefault="002D51E8" w:rsidP="00844C64">
      <w:pPr>
        <w:pStyle w:val="NormalWeb"/>
        <w:shd w:val="clear" w:color="auto" w:fill="FFFFFF"/>
        <w:spacing w:before="225" w:beforeAutospacing="0" w:after="0" w:afterAutospacing="0"/>
        <w:jc w:val="both"/>
        <w:textAlignment w:val="baseline"/>
        <w:rPr>
          <w:rFonts w:ascii="Arial" w:hAnsi="Arial" w:cs="Arial"/>
          <w:sz w:val="23"/>
          <w:szCs w:val="23"/>
        </w:rPr>
      </w:pPr>
    </w:p>
    <w:p w14:paraId="5D66F69D" w14:textId="77777777" w:rsidR="002D51E8" w:rsidRDefault="002D51E8" w:rsidP="00844C64">
      <w:pPr>
        <w:pStyle w:val="NormalWeb"/>
        <w:shd w:val="clear" w:color="auto" w:fill="FFFFFF"/>
        <w:spacing w:before="225" w:beforeAutospacing="0" w:after="0" w:afterAutospacing="0"/>
        <w:jc w:val="both"/>
        <w:textAlignment w:val="baseline"/>
        <w:rPr>
          <w:rFonts w:ascii="Arial" w:hAnsi="Arial" w:cs="Arial"/>
          <w:sz w:val="23"/>
          <w:szCs w:val="23"/>
        </w:rPr>
      </w:pPr>
    </w:p>
    <w:p w14:paraId="520FD9D9" w14:textId="77777777" w:rsidR="00D55D62" w:rsidRDefault="00D55D62" w:rsidP="00844C64">
      <w:pPr>
        <w:pStyle w:val="NormalWeb"/>
        <w:shd w:val="clear" w:color="auto" w:fill="FFFFFF"/>
        <w:spacing w:before="225" w:beforeAutospacing="0" w:after="0" w:afterAutospacing="0"/>
        <w:jc w:val="both"/>
        <w:textAlignment w:val="baseline"/>
        <w:rPr>
          <w:rFonts w:ascii="Arial" w:hAnsi="Arial" w:cs="Arial"/>
          <w:sz w:val="23"/>
          <w:szCs w:val="23"/>
        </w:rPr>
      </w:pPr>
    </w:p>
    <w:p w14:paraId="45253A7D" w14:textId="39467A86" w:rsidR="00374BD3" w:rsidRDefault="004A113A" w:rsidP="00844C64">
      <w:pPr>
        <w:pStyle w:val="NormalWeb"/>
        <w:shd w:val="clear" w:color="auto" w:fill="FFFFFF"/>
        <w:spacing w:before="225" w:beforeAutospacing="0" w:after="0" w:afterAutospacing="0"/>
        <w:jc w:val="both"/>
        <w:textAlignment w:val="baseline"/>
        <w:rPr>
          <w:rFonts w:ascii="Arial" w:hAnsi="Arial" w:cs="Arial"/>
          <w:sz w:val="23"/>
          <w:szCs w:val="23"/>
        </w:rPr>
      </w:pPr>
      <w:r w:rsidRPr="00844C64">
        <w:rPr>
          <w:rFonts w:ascii="Arial" w:hAnsi="Arial" w:cs="Arial"/>
          <w:sz w:val="23"/>
          <w:szCs w:val="23"/>
        </w:rPr>
        <w:t xml:space="preserve">The Boulder Institute of Microfinance, </w:t>
      </w:r>
      <w:r w:rsidR="00374BD3">
        <w:rPr>
          <w:rFonts w:ascii="Arial" w:hAnsi="Arial" w:cs="Arial"/>
          <w:sz w:val="23"/>
          <w:szCs w:val="23"/>
        </w:rPr>
        <w:t xml:space="preserve">with the support of the Rabobank Foundation and the collaboration of CABFIN (including </w:t>
      </w:r>
      <w:r w:rsidR="00374BD3" w:rsidRPr="00EB3D35">
        <w:rPr>
          <w:rFonts w:ascii="Arial" w:hAnsi="Arial" w:cs="Arial"/>
          <w:sz w:val="23"/>
          <w:szCs w:val="23"/>
        </w:rPr>
        <w:t>FAO, IFAD, GIZ/</w:t>
      </w:r>
      <w:r w:rsidR="003320BB">
        <w:rPr>
          <w:rFonts w:ascii="Arial" w:hAnsi="Arial" w:cs="Arial"/>
          <w:sz w:val="23"/>
          <w:szCs w:val="23"/>
        </w:rPr>
        <w:t xml:space="preserve"> </w:t>
      </w:r>
      <w:r w:rsidR="00374BD3" w:rsidRPr="00EB3D35">
        <w:rPr>
          <w:rFonts w:ascii="Arial" w:hAnsi="Arial" w:cs="Arial"/>
          <w:sz w:val="23"/>
          <w:szCs w:val="23"/>
        </w:rPr>
        <w:t>BMZ, UNCDF</w:t>
      </w:r>
      <w:r w:rsidR="005D03B9">
        <w:rPr>
          <w:rFonts w:ascii="Arial" w:hAnsi="Arial" w:cs="Arial"/>
          <w:sz w:val="23"/>
          <w:szCs w:val="23"/>
        </w:rPr>
        <w:t>, WFP</w:t>
      </w:r>
      <w:r w:rsidR="00373E44">
        <w:rPr>
          <w:rFonts w:ascii="Arial" w:hAnsi="Arial" w:cs="Arial"/>
          <w:sz w:val="23"/>
          <w:szCs w:val="23"/>
        </w:rPr>
        <w:t>, CGAP</w:t>
      </w:r>
      <w:r w:rsidR="00374BD3" w:rsidRPr="00EB3D35">
        <w:rPr>
          <w:rFonts w:ascii="Arial" w:hAnsi="Arial" w:cs="Arial"/>
          <w:sz w:val="23"/>
          <w:szCs w:val="23"/>
        </w:rPr>
        <w:t xml:space="preserve"> and the World Bank</w:t>
      </w:r>
      <w:r w:rsidR="00374BD3" w:rsidRPr="0049712D">
        <w:rPr>
          <w:rFonts w:ascii="Arial" w:hAnsi="Arial" w:cs="Arial"/>
          <w:sz w:val="23"/>
          <w:szCs w:val="23"/>
        </w:rPr>
        <w:t>)</w:t>
      </w:r>
      <w:r w:rsidR="00374BD3">
        <w:rPr>
          <w:rFonts w:ascii="Arial" w:hAnsi="Arial" w:cs="Arial"/>
          <w:sz w:val="23"/>
          <w:szCs w:val="23"/>
        </w:rPr>
        <w:t xml:space="preserve"> is </w:t>
      </w:r>
      <w:r w:rsidR="00374BD3" w:rsidRPr="00374BD3">
        <w:rPr>
          <w:rFonts w:ascii="Arial" w:hAnsi="Arial" w:cs="Arial"/>
          <w:sz w:val="23"/>
          <w:szCs w:val="23"/>
        </w:rPr>
        <w:t xml:space="preserve">a highly specialized </w:t>
      </w:r>
      <w:r w:rsidR="005D03B9">
        <w:rPr>
          <w:rFonts w:ascii="Arial" w:hAnsi="Arial" w:cs="Arial"/>
          <w:sz w:val="23"/>
          <w:szCs w:val="23"/>
        </w:rPr>
        <w:t xml:space="preserve">training </w:t>
      </w:r>
      <w:r w:rsidR="00374BD3" w:rsidRPr="00374BD3">
        <w:rPr>
          <w:rFonts w:ascii="Arial" w:hAnsi="Arial" w:cs="Arial"/>
          <w:sz w:val="23"/>
          <w:szCs w:val="23"/>
        </w:rPr>
        <w:t>program offered for rural and agricultural finance practitioners and institutions. The objective of RAFP is to enable inclusive and efficient food and agricultural systems, as well as to promote financial inclusion by strengthening the technical capacity of service providers and those institutions serving rural SMEs and smallholder farmers.</w:t>
      </w:r>
    </w:p>
    <w:p w14:paraId="4041B363" w14:textId="77777777" w:rsidR="00D55D62" w:rsidRDefault="00D55D62" w:rsidP="00844C64">
      <w:pPr>
        <w:pStyle w:val="NormalWeb"/>
        <w:shd w:val="clear" w:color="auto" w:fill="FFFFFF"/>
        <w:spacing w:before="225" w:beforeAutospacing="0" w:after="0" w:afterAutospacing="0"/>
        <w:jc w:val="both"/>
        <w:textAlignment w:val="baseline"/>
        <w:rPr>
          <w:rFonts w:ascii="Arial" w:hAnsi="Arial" w:cs="Arial"/>
          <w:b/>
          <w:i/>
          <w:sz w:val="23"/>
          <w:szCs w:val="23"/>
        </w:rPr>
      </w:pPr>
    </w:p>
    <w:p w14:paraId="338BBEF9" w14:textId="77777777" w:rsidR="004A113A" w:rsidRPr="00D55D62" w:rsidRDefault="004A113A" w:rsidP="00D55D62">
      <w:pPr>
        <w:pStyle w:val="NormalWeb"/>
        <w:shd w:val="clear" w:color="auto" w:fill="FFFFFF"/>
        <w:spacing w:before="0" w:beforeAutospacing="0" w:after="0" w:afterAutospacing="0"/>
        <w:jc w:val="both"/>
        <w:textAlignment w:val="baseline"/>
        <w:rPr>
          <w:rFonts w:ascii="Arial" w:hAnsi="Arial" w:cs="Arial"/>
          <w:b/>
          <w:i/>
          <w:sz w:val="23"/>
          <w:szCs w:val="23"/>
        </w:rPr>
      </w:pPr>
      <w:r w:rsidRPr="00D55D62">
        <w:rPr>
          <w:rFonts w:ascii="Arial" w:hAnsi="Arial" w:cs="Arial"/>
          <w:b/>
          <w:i/>
          <w:sz w:val="23"/>
          <w:szCs w:val="23"/>
        </w:rPr>
        <w:t>Why is the Program Important?</w:t>
      </w:r>
    </w:p>
    <w:p w14:paraId="132A206A" w14:textId="77777777" w:rsidR="00D55D62" w:rsidRDefault="00D55D62" w:rsidP="00D55D62">
      <w:pPr>
        <w:pStyle w:val="NormalWeb"/>
        <w:shd w:val="clear" w:color="auto" w:fill="FFFFFF"/>
        <w:spacing w:before="0" w:beforeAutospacing="0" w:after="0" w:afterAutospacing="0"/>
        <w:jc w:val="both"/>
        <w:textAlignment w:val="baseline"/>
        <w:rPr>
          <w:rFonts w:ascii="Arial" w:hAnsi="Arial" w:cs="Arial"/>
          <w:sz w:val="23"/>
          <w:szCs w:val="23"/>
        </w:rPr>
      </w:pPr>
    </w:p>
    <w:p w14:paraId="522A40B3" w14:textId="77777777" w:rsidR="00D55D62" w:rsidRDefault="00D55D62" w:rsidP="00D55D62">
      <w:pPr>
        <w:pStyle w:val="NormalWeb"/>
        <w:shd w:val="clear" w:color="auto" w:fill="FFFFFF"/>
        <w:spacing w:before="0" w:beforeAutospacing="0" w:after="0" w:afterAutospacing="0"/>
        <w:jc w:val="both"/>
        <w:textAlignment w:val="baseline"/>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3360" behindDoc="0" locked="0" layoutInCell="1" allowOverlap="1" wp14:anchorId="0758BDA2" wp14:editId="726F9B9B">
                <wp:simplePos x="0" y="0"/>
                <wp:positionH relativeFrom="margin">
                  <wp:align>right</wp:align>
                </wp:positionH>
                <wp:positionV relativeFrom="paragraph">
                  <wp:posOffset>14605</wp:posOffset>
                </wp:positionV>
                <wp:extent cx="5911215"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5911215" cy="0"/>
                        </a:xfrm>
                        <a:prstGeom prst="line">
                          <a:avLst/>
                        </a:prstGeom>
                        <a:ln cmpd="thickThi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32AA3" id="Straight Connector 8"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25pt,1.15pt" to="87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Si6wEAADwEAAAOAAAAZHJzL2Uyb0RvYy54bWysU8tu2zAQvBfoPxC815IMOE0Fyzk4SC99&#10;GE36AQxFWkRJLrFk/Pj7LilbMdICRYNcKHG5M7szXC5vDs6yncJowHe8mdWcKS+hN37b8Z8Pdx+u&#10;OYtJ+F5Y8KrjRxX5zer9u+U+tGoOA9heISMSH9t96PiQUmirKspBORFnEJSnQw3oRKItbqsexZ7Y&#10;na3mdX1V7QH7gCBVjBS9HQ/5qvBrrWT6rnVUidmOU2+prFjWx7xWq6VotyjCYOSpDfGKLpwwnopO&#10;VLciCfaE5g8qZyRCBJ1mElwFWhupigZS09Qv1NwPIqiihcyJYbIpvh2t/LbbIDN9x+mivHB0RfcJ&#10;hdkOia3BezIQkF1nn/YhtpS+9hs87WLYYBZ90Ojyl+SwQ/H2OHmrDolJCi4+Nc28WXAmz2fVMzBg&#10;TJ8VOJZ/Om6Nz7JFK3ZfYqJilHpOyWHrmXSBek50a78ehpP3Eazp74y1OadMkFpbZDtBdy+kVD5d&#10;FVb75L5CP8Y/Luq6TAGVmCCl4AUbnVlPwezAqLn8paNVYzs/lCYPSWVTCkxEl7Wb7GFhouwM09Tp&#10;BKz/DTzlZ6gqk/0/4AlRKoNPE9gZD/i36ulwblmP+WcHRt3Zgkfoj2UaijU0okXh6TnlN3C5L/Dn&#10;R7/6DQAA//8DAFBLAwQUAAYACAAAACEAoP6xItsAAAAEAQAADwAAAGRycy9kb3ducmV2LnhtbEyP&#10;zU7DMBCE70i8g7VI3KhDK6E2ZFMhJDhQBP3hws2NFycQr6PYbcLbs/QCx9GMZr4plqNv1ZH62ARG&#10;uJ5koIirYBt2CG+7h6s5qJgMW9MGJoRvirAsz88Kk9sw8IaO2+SUlHDMDUKdUpdrHauavImT0BGL&#10;9xF6b5LI3mnbm0HKfaunWXajvWlYFmrT0X1N1df24BGGT+2eXt1utV7xs3t5XL/7+aZDvLwY725B&#10;JRrTXxh+8QUdSmHahwPbqFoEOZIQpjNQYi5m2QLU/qR1Wej/8OUPAAAA//8DAFBLAQItABQABgAI&#10;AAAAIQC2gziS/gAAAOEBAAATAAAAAAAAAAAAAAAAAAAAAABbQ29udGVudF9UeXBlc10ueG1sUEsB&#10;Ai0AFAAGAAgAAAAhADj9If/WAAAAlAEAAAsAAAAAAAAAAAAAAAAALwEAAF9yZWxzLy5yZWxzUEsB&#10;Ai0AFAAGAAgAAAAhAO/DJKLrAQAAPAQAAA4AAAAAAAAAAAAAAAAALgIAAGRycy9lMm9Eb2MueG1s&#10;UEsBAi0AFAAGAAgAAAAhAKD+sSLbAAAABAEAAA8AAAAAAAAAAAAAAAAARQQAAGRycy9kb3ducmV2&#10;LnhtbFBLBQYAAAAABAAEAPMAAABNBQAAAAA=&#10;" strokecolor="#538135 [2409]" strokeweight=".5pt">
                <v:stroke linestyle="thickThin" joinstyle="miter"/>
                <w10:wrap anchorx="margin"/>
              </v:line>
            </w:pict>
          </mc:Fallback>
        </mc:AlternateContent>
      </w:r>
    </w:p>
    <w:p w14:paraId="3A00E3BA" w14:textId="61393F04" w:rsidR="00374BD3" w:rsidRPr="00374BD3" w:rsidRDefault="00374BD3" w:rsidP="00D55D62">
      <w:pPr>
        <w:pStyle w:val="NormalWeb"/>
        <w:shd w:val="clear" w:color="auto" w:fill="FFFFFF"/>
        <w:spacing w:before="0" w:beforeAutospacing="0" w:after="0" w:afterAutospacing="0"/>
        <w:jc w:val="both"/>
        <w:textAlignment w:val="baseline"/>
        <w:rPr>
          <w:rFonts w:ascii="Arial" w:hAnsi="Arial" w:cs="Arial"/>
          <w:sz w:val="23"/>
          <w:szCs w:val="23"/>
        </w:rPr>
      </w:pPr>
      <w:r w:rsidRPr="00374BD3">
        <w:rPr>
          <w:rFonts w:ascii="Arial" w:hAnsi="Arial" w:cs="Arial"/>
          <w:sz w:val="23"/>
          <w:szCs w:val="23"/>
        </w:rPr>
        <w:t xml:space="preserve">Our </w:t>
      </w:r>
      <w:r>
        <w:rPr>
          <w:rFonts w:ascii="Arial" w:hAnsi="Arial" w:cs="Arial"/>
          <w:sz w:val="23"/>
          <w:szCs w:val="23"/>
        </w:rPr>
        <w:t xml:space="preserve">full </w:t>
      </w:r>
      <w:r w:rsidRPr="00374BD3">
        <w:rPr>
          <w:rFonts w:ascii="Arial" w:hAnsi="Arial" w:cs="Arial"/>
          <w:sz w:val="23"/>
          <w:szCs w:val="23"/>
        </w:rPr>
        <w:t>immersion program creates the space for participants to reflect on specific challenges, and share strategies on how to face the agricultural finance sector's pressing issues, using new tools and a fresh perspective.</w:t>
      </w:r>
    </w:p>
    <w:p w14:paraId="4F2D2219" w14:textId="77777777" w:rsidR="00374BD3" w:rsidRPr="00374BD3" w:rsidRDefault="00374BD3" w:rsidP="008559EC">
      <w:pPr>
        <w:pStyle w:val="NormalWeb"/>
        <w:shd w:val="clear" w:color="auto" w:fill="FFFFFF"/>
        <w:jc w:val="both"/>
        <w:textAlignment w:val="baseline"/>
        <w:rPr>
          <w:rFonts w:ascii="Arial" w:hAnsi="Arial" w:cs="Arial"/>
          <w:i/>
          <w:sz w:val="23"/>
          <w:szCs w:val="23"/>
        </w:rPr>
      </w:pPr>
      <w:r w:rsidRPr="00374BD3">
        <w:rPr>
          <w:rFonts w:ascii="Arial" w:hAnsi="Arial" w:cs="Arial"/>
          <w:i/>
          <w:sz w:val="23"/>
          <w:szCs w:val="23"/>
        </w:rPr>
        <w:t>As part of the program, you will:</w:t>
      </w:r>
    </w:p>
    <w:p w14:paraId="1181F685" w14:textId="77777777" w:rsidR="00A439FC" w:rsidRDefault="00374BD3" w:rsidP="00A439FC">
      <w:pPr>
        <w:pStyle w:val="NormalWeb"/>
        <w:numPr>
          <w:ilvl w:val="0"/>
          <w:numId w:val="30"/>
        </w:numPr>
        <w:shd w:val="clear" w:color="auto" w:fill="FFFFFF"/>
        <w:jc w:val="both"/>
        <w:textAlignment w:val="baseline"/>
        <w:rPr>
          <w:rFonts w:ascii="Arial" w:hAnsi="Arial" w:cs="Arial"/>
          <w:sz w:val="23"/>
          <w:szCs w:val="23"/>
        </w:rPr>
      </w:pPr>
      <w:r w:rsidRPr="00374BD3">
        <w:rPr>
          <w:rFonts w:ascii="Arial" w:hAnsi="Arial" w:cs="Arial"/>
          <w:sz w:val="23"/>
          <w:szCs w:val="23"/>
        </w:rPr>
        <w:t>Distinguish and assess the financial needs of diverse client segments operating across value chains in rural and agricultural finance and understand the products, technologies, tools and delivery models that respond to these needs.</w:t>
      </w:r>
      <w:r w:rsidR="00A439FC" w:rsidRPr="00A439FC">
        <w:rPr>
          <w:rFonts w:ascii="Arial" w:hAnsi="Arial" w:cs="Arial"/>
          <w:sz w:val="23"/>
          <w:szCs w:val="23"/>
        </w:rPr>
        <w:t xml:space="preserve"> </w:t>
      </w:r>
    </w:p>
    <w:p w14:paraId="41DB1333" w14:textId="77777777" w:rsidR="005D03B9" w:rsidRDefault="005D03B9" w:rsidP="005D03B9">
      <w:pPr>
        <w:pStyle w:val="NormalWeb"/>
        <w:shd w:val="clear" w:color="auto" w:fill="FFFFFF"/>
        <w:spacing w:before="225"/>
        <w:ind w:left="720"/>
        <w:jc w:val="both"/>
        <w:textAlignment w:val="baseline"/>
        <w:rPr>
          <w:rFonts w:ascii="Arial" w:hAnsi="Arial" w:cs="Arial"/>
          <w:sz w:val="23"/>
          <w:szCs w:val="23"/>
        </w:rPr>
      </w:pPr>
    </w:p>
    <w:p w14:paraId="0C7C5EED" w14:textId="77777777" w:rsidR="005D03B9" w:rsidRDefault="005D03B9" w:rsidP="005D03B9">
      <w:pPr>
        <w:pStyle w:val="ListParagraph"/>
        <w:rPr>
          <w:rFonts w:ascii="Arial" w:hAnsi="Arial" w:cs="Arial"/>
          <w:sz w:val="23"/>
          <w:szCs w:val="23"/>
        </w:rPr>
      </w:pPr>
    </w:p>
    <w:p w14:paraId="1A5263F2" w14:textId="0575E6D4" w:rsidR="00374BD3" w:rsidRDefault="00374BD3" w:rsidP="00374BD3">
      <w:pPr>
        <w:pStyle w:val="NormalWeb"/>
        <w:numPr>
          <w:ilvl w:val="0"/>
          <w:numId w:val="30"/>
        </w:numPr>
        <w:shd w:val="clear" w:color="auto" w:fill="FFFFFF"/>
        <w:spacing w:before="225"/>
        <w:jc w:val="both"/>
        <w:textAlignment w:val="baseline"/>
        <w:rPr>
          <w:rFonts w:ascii="Arial" w:hAnsi="Arial" w:cs="Arial"/>
          <w:sz w:val="23"/>
          <w:szCs w:val="23"/>
        </w:rPr>
      </w:pPr>
      <w:r w:rsidRPr="00374BD3">
        <w:rPr>
          <w:rFonts w:ascii="Arial" w:hAnsi="Arial" w:cs="Arial"/>
          <w:sz w:val="23"/>
          <w:szCs w:val="23"/>
        </w:rPr>
        <w:t>Understand the policies, programs and institutions that governments can use to promote the supply and demand of financial services for agriculture and rural areas.</w:t>
      </w:r>
    </w:p>
    <w:p w14:paraId="65D0F714" w14:textId="54337424" w:rsidR="00374BD3" w:rsidRDefault="00374BD3" w:rsidP="00374BD3">
      <w:pPr>
        <w:pStyle w:val="NormalWeb"/>
        <w:numPr>
          <w:ilvl w:val="0"/>
          <w:numId w:val="30"/>
        </w:numPr>
        <w:shd w:val="clear" w:color="auto" w:fill="FFFFFF"/>
        <w:spacing w:before="225" w:beforeAutospacing="0" w:after="0" w:afterAutospacing="0"/>
        <w:jc w:val="both"/>
        <w:textAlignment w:val="baseline"/>
        <w:rPr>
          <w:rFonts w:ascii="Arial" w:hAnsi="Arial" w:cs="Arial"/>
          <w:sz w:val="23"/>
          <w:szCs w:val="23"/>
        </w:rPr>
      </w:pPr>
      <w:r w:rsidRPr="00374BD3">
        <w:rPr>
          <w:rFonts w:ascii="Arial" w:hAnsi="Arial" w:cs="Arial"/>
          <w:sz w:val="23"/>
          <w:szCs w:val="23"/>
        </w:rPr>
        <w:t xml:space="preserve">Distinguish sources of risks in agricultural finance and understand key risk management techniques for farms, rural households, and </w:t>
      </w:r>
      <w:r w:rsidR="00417BD3">
        <w:rPr>
          <w:rFonts w:ascii="Arial" w:hAnsi="Arial" w:cs="Arial"/>
          <w:sz w:val="23"/>
          <w:szCs w:val="23"/>
        </w:rPr>
        <w:t>financial service providers (</w:t>
      </w:r>
      <w:r w:rsidRPr="00374BD3">
        <w:rPr>
          <w:rFonts w:ascii="Arial" w:hAnsi="Arial" w:cs="Arial"/>
          <w:sz w:val="23"/>
          <w:szCs w:val="23"/>
        </w:rPr>
        <w:t>FSPs</w:t>
      </w:r>
      <w:r w:rsidR="00417BD3">
        <w:rPr>
          <w:rFonts w:ascii="Arial" w:hAnsi="Arial" w:cs="Arial"/>
          <w:sz w:val="23"/>
          <w:szCs w:val="23"/>
        </w:rPr>
        <w:t>)</w:t>
      </w:r>
      <w:r w:rsidRPr="00374BD3">
        <w:rPr>
          <w:rFonts w:ascii="Arial" w:hAnsi="Arial" w:cs="Arial"/>
          <w:sz w:val="23"/>
          <w:szCs w:val="23"/>
        </w:rPr>
        <w:t>, while taking into consideration the trade-off between managing costs and reducing risks</w:t>
      </w:r>
      <w:r>
        <w:rPr>
          <w:rFonts w:ascii="Arial" w:hAnsi="Arial" w:cs="Arial"/>
          <w:sz w:val="23"/>
          <w:szCs w:val="23"/>
        </w:rPr>
        <w:t>.</w:t>
      </w:r>
    </w:p>
    <w:p w14:paraId="1CA3B500" w14:textId="77777777" w:rsidR="00D55D62" w:rsidRDefault="00D55D62" w:rsidP="00D55D62">
      <w:pPr>
        <w:pStyle w:val="NormalWeb"/>
        <w:shd w:val="clear" w:color="auto" w:fill="FFFFFF"/>
        <w:spacing w:before="0" w:beforeAutospacing="0" w:after="0" w:afterAutospacing="0"/>
        <w:jc w:val="both"/>
        <w:textAlignment w:val="baseline"/>
        <w:rPr>
          <w:rFonts w:ascii="Arial" w:hAnsi="Arial" w:cs="Arial"/>
          <w:b/>
          <w:sz w:val="23"/>
          <w:szCs w:val="23"/>
        </w:rPr>
      </w:pPr>
    </w:p>
    <w:p w14:paraId="4F6388B5" w14:textId="77777777" w:rsidR="00DA2C80" w:rsidRDefault="00DA2C80" w:rsidP="00D55D62">
      <w:pPr>
        <w:pStyle w:val="NormalWeb"/>
        <w:shd w:val="clear" w:color="auto" w:fill="FFFFFF"/>
        <w:spacing w:before="0" w:beforeAutospacing="0" w:after="0" w:afterAutospacing="0"/>
        <w:jc w:val="both"/>
        <w:textAlignment w:val="baseline"/>
        <w:rPr>
          <w:rFonts w:ascii="Arial" w:hAnsi="Arial" w:cs="Arial"/>
          <w:b/>
          <w:sz w:val="23"/>
          <w:szCs w:val="23"/>
        </w:rPr>
      </w:pPr>
    </w:p>
    <w:p w14:paraId="38805B13" w14:textId="77777777" w:rsidR="00D55D62" w:rsidRPr="00D55D62" w:rsidRDefault="004A113A" w:rsidP="00D55D62">
      <w:pPr>
        <w:pStyle w:val="NormalWeb"/>
        <w:shd w:val="clear" w:color="auto" w:fill="FFFFFF"/>
        <w:spacing w:before="0" w:beforeAutospacing="0" w:after="0" w:afterAutospacing="0"/>
        <w:jc w:val="both"/>
        <w:textAlignment w:val="baseline"/>
        <w:rPr>
          <w:rFonts w:ascii="Arial" w:hAnsi="Arial" w:cs="Arial"/>
          <w:b/>
          <w:i/>
          <w:sz w:val="23"/>
          <w:szCs w:val="23"/>
        </w:rPr>
      </w:pPr>
      <w:r w:rsidRPr="00D55D62">
        <w:rPr>
          <w:rFonts w:ascii="Arial" w:hAnsi="Arial" w:cs="Arial"/>
          <w:b/>
          <w:i/>
          <w:sz w:val="23"/>
          <w:szCs w:val="23"/>
        </w:rPr>
        <w:t>Who Should Attend?</w:t>
      </w:r>
    </w:p>
    <w:p w14:paraId="2F32C125" w14:textId="77777777" w:rsidR="00D55D62" w:rsidRDefault="00D55D62" w:rsidP="00D55D62">
      <w:pPr>
        <w:pStyle w:val="NormalWeb"/>
        <w:shd w:val="clear" w:color="auto" w:fill="FFFFFF"/>
        <w:spacing w:before="0" w:beforeAutospacing="0" w:after="0" w:afterAutospacing="0"/>
        <w:jc w:val="both"/>
        <w:textAlignment w:val="baseline"/>
        <w:rPr>
          <w:rFonts w:ascii="Arial" w:hAnsi="Arial" w:cs="Arial"/>
          <w:sz w:val="23"/>
          <w:szCs w:val="23"/>
        </w:rPr>
      </w:pPr>
    </w:p>
    <w:p w14:paraId="492868BB" w14:textId="77777777" w:rsidR="00D55D62" w:rsidRDefault="00D55D62" w:rsidP="00D55D62">
      <w:pPr>
        <w:pStyle w:val="NormalWeb"/>
        <w:shd w:val="clear" w:color="auto" w:fill="FFFFFF"/>
        <w:spacing w:before="0" w:beforeAutospacing="0" w:after="0" w:afterAutospacing="0"/>
        <w:jc w:val="both"/>
        <w:textAlignment w:val="baseline"/>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5408" behindDoc="0" locked="0" layoutInCell="1" allowOverlap="1" wp14:anchorId="3EB18C82" wp14:editId="3C68332A">
                <wp:simplePos x="0" y="0"/>
                <wp:positionH relativeFrom="margin">
                  <wp:align>right</wp:align>
                </wp:positionH>
                <wp:positionV relativeFrom="paragraph">
                  <wp:posOffset>8152</wp:posOffset>
                </wp:positionV>
                <wp:extent cx="5911702"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5911702" cy="0"/>
                        </a:xfrm>
                        <a:prstGeom prst="line">
                          <a:avLst/>
                        </a:prstGeom>
                        <a:ln cmpd="thickThi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83050" id="Straight Connector 9"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65pt" to="87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427AEAADwEAAAOAAAAZHJzL2Uyb0RvYy54bWysU8tu2zAQvBfoPxC815IMJKkFyzk4SC99&#10;GE36AQy1tIiSXIJk/Pj7LilbMdoAQYteKHG5M7szXC5vD9awHYSo0XW8mdWcgZPYa7ft+I/H+w8f&#10;OYtJuF4YdNDxI0R+u3r/brn3LcxxQNNDYETiYrv3HR9S8m1VRTmAFXGGHhwdKgxWJNqGbdUHsSd2&#10;a6p5XV9Xewy9DyghRorejYd8VfiVApm+KRUhMdNx6i2VNZT1Ka/VainabRB+0PLUhviHLqzQjopO&#10;VHciCfYc9B9UVsuAEVWaSbQVKqUlFA2kpql/U/MwCA9FC5kT/WRT/H+08utuE5juO77gzAlLV/SQ&#10;gtDbIbE1OkcGYmCL7NPex5bS124TTrvoNyGLPqhg85fksEPx9jh5C4fEJAWvFk1zU885k+ez6gXo&#10;Q0yfAC3LPx032mXZohW7zzFRMUo9p+SwcUxaTz0nurWfj8PJ+4hG9/famJxTJgjWJrCdoLsXUoJL&#10;14XVPNsv2I/xm6u6LlNAJSZIKXjBRmfGUTA7MGouf+loYGznOyjykFQ2pcBEdFm7yR4WJsrOMEWd&#10;TsD6beApP0OhTPbfgCdEqYwuTWCrHYbXqqfDuWU15p8dGHVnC56wP5ZpKNbQiBaFp+eU38DlvsBf&#10;Hv3qFwAAAP//AwBQSwMEFAAGAAgAAAAhAP5YQDXZAAAABAEAAA8AAABkcnMvZG93bnJldi54bWxM&#10;j01PwzAMhu9I/IfISNxYOiah0TWdEBIcGIJ9cOHmNV5aaJyqydby7zFc4Pj4tV4/Lpajb9WJ+tgE&#10;NjCdZKCIq2Abdgbedg9Xc1AxIVtsA5OBL4qwLM/PCsxtGHhDp21ySko45migTqnLtY5VTR7jJHTE&#10;kh1C7zEJ9k7bHgcp962+zrIb7bFhuVBjR/c1VZ/bozcwfGj39Op2q/WKn93L4/rdzzedMZcX490C&#10;VKIx/S3Dj76oQylO+3BkG1VrQB5JMp2BkvB2NhXe/7IuC/1fvvwGAAD//wMAUEsBAi0AFAAGAAgA&#10;AAAhALaDOJL+AAAA4QEAABMAAAAAAAAAAAAAAAAAAAAAAFtDb250ZW50X1R5cGVzXS54bWxQSwEC&#10;LQAUAAYACAAAACEAOP0h/9YAAACUAQAACwAAAAAAAAAAAAAAAAAvAQAAX3JlbHMvLnJlbHNQSwEC&#10;LQAUAAYACAAAACEAiRZONuwBAAA8BAAADgAAAAAAAAAAAAAAAAAuAgAAZHJzL2Uyb0RvYy54bWxQ&#10;SwECLQAUAAYACAAAACEA/lhANdkAAAAEAQAADwAAAAAAAAAAAAAAAABGBAAAZHJzL2Rvd25yZXYu&#10;eG1sUEsFBgAAAAAEAAQA8wAAAEwFAAAAAA==&#10;" strokecolor="#538135 [2409]" strokeweight=".5pt">
                <v:stroke linestyle="thickThin" joinstyle="miter"/>
                <w10:wrap anchorx="margin"/>
              </v:line>
            </w:pict>
          </mc:Fallback>
        </mc:AlternateContent>
      </w:r>
    </w:p>
    <w:p w14:paraId="2E46A1EE" w14:textId="77777777" w:rsidR="00364D03" w:rsidRDefault="00364D03" w:rsidP="00D55D62">
      <w:pPr>
        <w:pStyle w:val="NormalWeb"/>
        <w:shd w:val="clear" w:color="auto" w:fill="FFFFFF"/>
        <w:spacing w:before="0" w:beforeAutospacing="0" w:after="0" w:afterAutospacing="0"/>
        <w:jc w:val="both"/>
        <w:textAlignment w:val="baseline"/>
        <w:rPr>
          <w:rFonts w:ascii="Arial" w:hAnsi="Arial" w:cs="Arial"/>
          <w:sz w:val="23"/>
          <w:szCs w:val="23"/>
        </w:rPr>
      </w:pPr>
      <w:r w:rsidRPr="00364D03">
        <w:rPr>
          <w:rFonts w:ascii="Arial" w:hAnsi="Arial" w:cs="Arial"/>
          <w:sz w:val="23"/>
          <w:szCs w:val="23"/>
        </w:rPr>
        <w:t>Th</w:t>
      </w:r>
      <w:r w:rsidR="005131FD">
        <w:rPr>
          <w:rFonts w:ascii="Arial" w:hAnsi="Arial" w:cs="Arial"/>
          <w:sz w:val="23"/>
          <w:szCs w:val="23"/>
        </w:rPr>
        <w:t xml:space="preserve">is program </w:t>
      </w:r>
      <w:r w:rsidRPr="00364D03">
        <w:rPr>
          <w:rFonts w:ascii="Arial" w:hAnsi="Arial" w:cs="Arial"/>
          <w:sz w:val="23"/>
          <w:szCs w:val="23"/>
        </w:rPr>
        <w:t>has been designed for professionals from the following</w:t>
      </w:r>
      <w:r w:rsidR="005131FD">
        <w:rPr>
          <w:rFonts w:ascii="Arial" w:hAnsi="Arial" w:cs="Arial"/>
          <w:sz w:val="23"/>
          <w:szCs w:val="23"/>
        </w:rPr>
        <w:t xml:space="preserve"> types of</w:t>
      </w:r>
      <w:r w:rsidRPr="00364D03">
        <w:rPr>
          <w:rFonts w:ascii="Arial" w:hAnsi="Arial" w:cs="Arial"/>
          <w:sz w:val="23"/>
          <w:szCs w:val="23"/>
        </w:rPr>
        <w:t xml:space="preserve"> institutions:</w:t>
      </w:r>
    </w:p>
    <w:p w14:paraId="66BEF2B0" w14:textId="77777777" w:rsidR="00212B27" w:rsidRPr="00212B27" w:rsidRDefault="00212B27" w:rsidP="00D55D62">
      <w:pPr>
        <w:pStyle w:val="NormalWeb"/>
        <w:shd w:val="clear" w:color="auto" w:fill="FFFFFF"/>
        <w:spacing w:before="0" w:beforeAutospacing="0" w:after="0" w:afterAutospacing="0"/>
        <w:jc w:val="both"/>
        <w:textAlignment w:val="baseline"/>
        <w:rPr>
          <w:rFonts w:ascii="Arial" w:hAnsi="Arial" w:cs="Arial"/>
          <w:sz w:val="14"/>
          <w:szCs w:val="14"/>
        </w:rPr>
      </w:pPr>
    </w:p>
    <w:p w14:paraId="467131DD" w14:textId="77777777" w:rsidR="00364D03" w:rsidRPr="00364D03" w:rsidRDefault="00364D03" w:rsidP="00D55D62">
      <w:pPr>
        <w:pStyle w:val="NormalWeb"/>
        <w:numPr>
          <w:ilvl w:val="0"/>
          <w:numId w:val="31"/>
        </w:numPr>
        <w:shd w:val="clear" w:color="auto" w:fill="FFFFFF"/>
        <w:spacing w:before="0" w:beforeAutospacing="0" w:after="0" w:afterAutospacing="0"/>
        <w:ind w:left="714" w:hanging="357"/>
        <w:jc w:val="both"/>
        <w:textAlignment w:val="baseline"/>
        <w:rPr>
          <w:rFonts w:ascii="Arial" w:hAnsi="Arial" w:cs="Arial"/>
          <w:sz w:val="23"/>
          <w:szCs w:val="23"/>
        </w:rPr>
      </w:pPr>
      <w:r w:rsidRPr="00364D03">
        <w:rPr>
          <w:rFonts w:ascii="Arial" w:hAnsi="Arial" w:cs="Arial"/>
          <w:sz w:val="23"/>
          <w:szCs w:val="23"/>
        </w:rPr>
        <w:t>Agricultural value chain providers of finance, state agricultural banks, credit unions and microfinance institutions that serve rural SMEs and smallholder farmers.</w:t>
      </w:r>
    </w:p>
    <w:p w14:paraId="7F92C2A6" w14:textId="77777777" w:rsidR="00424455" w:rsidRPr="00424455" w:rsidRDefault="00424455" w:rsidP="00424455">
      <w:pPr>
        <w:pStyle w:val="NormalWeb"/>
        <w:shd w:val="clear" w:color="auto" w:fill="FFFFFF"/>
        <w:spacing w:before="0" w:beforeAutospacing="0" w:after="0" w:afterAutospacing="0"/>
        <w:ind w:left="714"/>
        <w:jc w:val="both"/>
        <w:textAlignment w:val="baseline"/>
        <w:rPr>
          <w:rFonts w:ascii="Arial" w:hAnsi="Arial" w:cs="Arial"/>
          <w:sz w:val="14"/>
          <w:szCs w:val="14"/>
        </w:rPr>
      </w:pPr>
    </w:p>
    <w:p w14:paraId="3C425291" w14:textId="77777777" w:rsidR="00364D03" w:rsidRPr="00364D03" w:rsidRDefault="00364D03" w:rsidP="00D55D62">
      <w:pPr>
        <w:pStyle w:val="NormalWeb"/>
        <w:numPr>
          <w:ilvl w:val="0"/>
          <w:numId w:val="31"/>
        </w:numPr>
        <w:shd w:val="clear" w:color="auto" w:fill="FFFFFF"/>
        <w:spacing w:before="0" w:beforeAutospacing="0" w:after="0" w:afterAutospacing="0"/>
        <w:ind w:left="714" w:hanging="357"/>
        <w:jc w:val="both"/>
        <w:textAlignment w:val="baseline"/>
        <w:rPr>
          <w:rFonts w:ascii="Arial" w:hAnsi="Arial" w:cs="Arial"/>
          <w:sz w:val="23"/>
          <w:szCs w:val="23"/>
        </w:rPr>
      </w:pPr>
      <w:r w:rsidRPr="00364D03">
        <w:rPr>
          <w:rFonts w:ascii="Arial" w:hAnsi="Arial" w:cs="Arial"/>
          <w:sz w:val="23"/>
          <w:szCs w:val="23"/>
        </w:rPr>
        <w:t>Development programs offered by ministries of agriculture</w:t>
      </w:r>
      <w:r w:rsidR="004B4253">
        <w:rPr>
          <w:rFonts w:ascii="Arial" w:hAnsi="Arial" w:cs="Arial"/>
          <w:sz w:val="23"/>
          <w:szCs w:val="23"/>
        </w:rPr>
        <w:t xml:space="preserve"> (including fisheries and forestry)</w:t>
      </w:r>
      <w:r w:rsidR="003D67B0">
        <w:rPr>
          <w:rFonts w:ascii="Arial" w:hAnsi="Arial" w:cs="Arial"/>
          <w:sz w:val="23"/>
          <w:szCs w:val="23"/>
        </w:rPr>
        <w:t>, food and rural development</w:t>
      </w:r>
      <w:r w:rsidRPr="00364D03">
        <w:rPr>
          <w:rFonts w:ascii="Arial" w:hAnsi="Arial" w:cs="Arial"/>
          <w:sz w:val="23"/>
          <w:szCs w:val="23"/>
        </w:rPr>
        <w:t>.</w:t>
      </w:r>
    </w:p>
    <w:p w14:paraId="57664CAE" w14:textId="77777777" w:rsidR="00424455" w:rsidRPr="00424455" w:rsidRDefault="00424455" w:rsidP="00424455">
      <w:pPr>
        <w:pStyle w:val="NormalWeb"/>
        <w:shd w:val="clear" w:color="auto" w:fill="FFFFFF"/>
        <w:spacing w:before="0" w:beforeAutospacing="0" w:after="0" w:afterAutospacing="0"/>
        <w:ind w:left="714"/>
        <w:jc w:val="both"/>
        <w:textAlignment w:val="baseline"/>
        <w:rPr>
          <w:rFonts w:ascii="Arial" w:hAnsi="Arial" w:cs="Arial"/>
          <w:b/>
          <w:sz w:val="14"/>
          <w:szCs w:val="14"/>
        </w:rPr>
      </w:pPr>
    </w:p>
    <w:p w14:paraId="0A989E68" w14:textId="18B134C0" w:rsidR="00364D03" w:rsidRPr="00364D03" w:rsidRDefault="00364D03" w:rsidP="00D55D62">
      <w:pPr>
        <w:pStyle w:val="NormalWeb"/>
        <w:numPr>
          <w:ilvl w:val="0"/>
          <w:numId w:val="31"/>
        </w:numPr>
        <w:shd w:val="clear" w:color="auto" w:fill="FFFFFF"/>
        <w:spacing w:before="0" w:beforeAutospacing="0" w:after="0" w:afterAutospacing="0"/>
        <w:ind w:left="714" w:hanging="357"/>
        <w:jc w:val="both"/>
        <w:textAlignment w:val="baseline"/>
        <w:rPr>
          <w:rFonts w:ascii="Arial" w:hAnsi="Arial" w:cs="Arial"/>
          <w:b/>
          <w:sz w:val="23"/>
          <w:szCs w:val="23"/>
        </w:rPr>
      </w:pPr>
      <w:r w:rsidRPr="00364D03">
        <w:rPr>
          <w:rFonts w:ascii="Arial" w:hAnsi="Arial" w:cs="Arial"/>
          <w:sz w:val="23"/>
          <w:szCs w:val="23"/>
        </w:rPr>
        <w:t>Multilateral and bilateral organizations, donors, support organizations and NGOs with</w:t>
      </w:r>
      <w:r w:rsidR="00723E2D">
        <w:rPr>
          <w:rFonts w:ascii="Arial" w:hAnsi="Arial" w:cs="Arial"/>
          <w:sz w:val="23"/>
          <w:szCs w:val="23"/>
        </w:rPr>
        <w:t xml:space="preserve"> a mandate of working with </w:t>
      </w:r>
      <w:r w:rsidR="00940279">
        <w:rPr>
          <w:rFonts w:ascii="Arial" w:hAnsi="Arial" w:cs="Arial"/>
          <w:sz w:val="23"/>
          <w:szCs w:val="23"/>
        </w:rPr>
        <w:t xml:space="preserve">the </w:t>
      </w:r>
      <w:r w:rsidR="00723E2D">
        <w:rPr>
          <w:rFonts w:ascii="Arial" w:hAnsi="Arial" w:cs="Arial"/>
          <w:sz w:val="23"/>
          <w:szCs w:val="23"/>
        </w:rPr>
        <w:t xml:space="preserve">rural and agricultural </w:t>
      </w:r>
      <w:r w:rsidRPr="00364D03">
        <w:rPr>
          <w:rFonts w:ascii="Arial" w:hAnsi="Arial" w:cs="Arial"/>
          <w:sz w:val="23"/>
          <w:szCs w:val="23"/>
        </w:rPr>
        <w:t>sector.</w:t>
      </w:r>
    </w:p>
    <w:p w14:paraId="1C01C48A" w14:textId="77777777" w:rsidR="00364D03" w:rsidRPr="00364D03" w:rsidRDefault="00364D03" w:rsidP="00364D03">
      <w:pPr>
        <w:pStyle w:val="NormalWeb"/>
        <w:shd w:val="clear" w:color="auto" w:fill="FFFFFF"/>
        <w:spacing w:before="225" w:beforeAutospacing="0" w:after="0" w:afterAutospacing="0"/>
        <w:jc w:val="both"/>
        <w:textAlignment w:val="baseline"/>
        <w:rPr>
          <w:rFonts w:ascii="Arial" w:hAnsi="Arial" w:cs="Arial"/>
          <w:sz w:val="23"/>
          <w:szCs w:val="23"/>
        </w:rPr>
      </w:pPr>
      <w:r w:rsidRPr="00364D03">
        <w:rPr>
          <w:rFonts w:ascii="Arial" w:hAnsi="Arial" w:cs="Arial"/>
          <w:sz w:val="23"/>
          <w:szCs w:val="23"/>
        </w:rPr>
        <w:t>Experience in rural and agricultural finance is important for participation,</w:t>
      </w:r>
      <w:r w:rsidR="005131FD">
        <w:rPr>
          <w:rFonts w:ascii="Arial" w:hAnsi="Arial" w:cs="Arial"/>
          <w:sz w:val="23"/>
          <w:szCs w:val="23"/>
        </w:rPr>
        <w:t xml:space="preserve"> though the program is adapted </w:t>
      </w:r>
      <w:r w:rsidRPr="00364D03">
        <w:rPr>
          <w:rFonts w:ascii="Arial" w:hAnsi="Arial" w:cs="Arial"/>
          <w:sz w:val="23"/>
          <w:szCs w:val="23"/>
        </w:rPr>
        <w:t xml:space="preserve">to </w:t>
      </w:r>
      <w:r w:rsidR="005131FD">
        <w:rPr>
          <w:rFonts w:ascii="Arial" w:hAnsi="Arial" w:cs="Arial"/>
          <w:sz w:val="23"/>
          <w:szCs w:val="23"/>
        </w:rPr>
        <w:t xml:space="preserve">welcome </w:t>
      </w:r>
      <w:r w:rsidRPr="00364D03">
        <w:rPr>
          <w:rFonts w:ascii="Arial" w:hAnsi="Arial" w:cs="Arial"/>
          <w:sz w:val="23"/>
          <w:szCs w:val="23"/>
        </w:rPr>
        <w:t>newc</w:t>
      </w:r>
      <w:r>
        <w:rPr>
          <w:rFonts w:ascii="Arial" w:hAnsi="Arial" w:cs="Arial"/>
          <w:sz w:val="23"/>
          <w:szCs w:val="23"/>
        </w:rPr>
        <w:t>omers to the industry</w:t>
      </w:r>
      <w:r w:rsidR="005131FD">
        <w:rPr>
          <w:rFonts w:ascii="Arial" w:hAnsi="Arial" w:cs="Arial"/>
          <w:sz w:val="23"/>
          <w:szCs w:val="23"/>
        </w:rPr>
        <w:t xml:space="preserve"> as well</w:t>
      </w:r>
      <w:r>
        <w:rPr>
          <w:rFonts w:ascii="Arial" w:hAnsi="Arial" w:cs="Arial"/>
          <w:sz w:val="23"/>
          <w:szCs w:val="23"/>
        </w:rPr>
        <w:t>. P</w:t>
      </w:r>
      <w:r w:rsidRPr="00364D03">
        <w:rPr>
          <w:rFonts w:ascii="Arial" w:hAnsi="Arial" w:cs="Arial"/>
          <w:sz w:val="23"/>
          <w:szCs w:val="23"/>
        </w:rPr>
        <w:t>articipants should have an understanding of basic issues in agriculture and some experience with rural SMEs, agricultural households, agricultural related markets, financial services, as well as relevant concepts such as seasonality and diversification.</w:t>
      </w:r>
    </w:p>
    <w:p w14:paraId="0ADDA3EC" w14:textId="77777777" w:rsidR="00DA2C80" w:rsidRDefault="00DA2C80" w:rsidP="00364D03">
      <w:pPr>
        <w:pStyle w:val="NormalWeb"/>
        <w:shd w:val="clear" w:color="auto" w:fill="FFFFFF"/>
        <w:spacing w:before="225" w:beforeAutospacing="0" w:after="0" w:afterAutospacing="0"/>
        <w:jc w:val="both"/>
        <w:textAlignment w:val="baseline"/>
        <w:rPr>
          <w:rFonts w:ascii="Arial" w:hAnsi="Arial" w:cs="Arial"/>
          <w:b/>
          <w:sz w:val="23"/>
          <w:szCs w:val="23"/>
        </w:rPr>
      </w:pPr>
    </w:p>
    <w:p w14:paraId="73E65AA4" w14:textId="77777777" w:rsidR="004A113A" w:rsidRPr="00D55D62" w:rsidRDefault="004A113A" w:rsidP="00D55D62">
      <w:pPr>
        <w:pStyle w:val="NormalWeb"/>
        <w:shd w:val="clear" w:color="auto" w:fill="FFFFFF"/>
        <w:spacing w:before="0" w:beforeAutospacing="0" w:after="0" w:afterAutospacing="0"/>
        <w:jc w:val="both"/>
        <w:textAlignment w:val="baseline"/>
        <w:rPr>
          <w:rFonts w:ascii="Arial" w:hAnsi="Arial" w:cs="Arial"/>
          <w:b/>
          <w:i/>
          <w:sz w:val="23"/>
          <w:szCs w:val="23"/>
        </w:rPr>
      </w:pPr>
      <w:r w:rsidRPr="00D55D62">
        <w:rPr>
          <w:rFonts w:ascii="Arial" w:hAnsi="Arial" w:cs="Arial"/>
          <w:b/>
          <w:i/>
          <w:sz w:val="23"/>
          <w:szCs w:val="23"/>
        </w:rPr>
        <w:t xml:space="preserve">Program </w:t>
      </w:r>
      <w:r w:rsidR="00812A19" w:rsidRPr="00D55D62">
        <w:rPr>
          <w:rFonts w:ascii="Arial" w:hAnsi="Arial" w:cs="Arial"/>
          <w:b/>
          <w:i/>
          <w:sz w:val="23"/>
          <w:szCs w:val="23"/>
        </w:rPr>
        <w:t xml:space="preserve">Structure </w:t>
      </w:r>
      <w:r w:rsidRPr="00D55D62">
        <w:rPr>
          <w:rFonts w:ascii="Arial" w:hAnsi="Arial" w:cs="Arial"/>
          <w:b/>
          <w:i/>
          <w:sz w:val="23"/>
          <w:szCs w:val="23"/>
        </w:rPr>
        <w:t>and Learning Objectives</w:t>
      </w:r>
    </w:p>
    <w:p w14:paraId="67303179" w14:textId="77777777" w:rsidR="00D55D62" w:rsidRDefault="00D55D62" w:rsidP="00D55D62">
      <w:pPr>
        <w:pStyle w:val="NormalWeb"/>
        <w:shd w:val="clear" w:color="auto" w:fill="FFFFFF"/>
        <w:spacing w:before="0" w:beforeAutospacing="0" w:after="0" w:afterAutospacing="0"/>
        <w:jc w:val="both"/>
        <w:textAlignment w:val="baseline"/>
        <w:rPr>
          <w:rFonts w:ascii="Arial" w:hAnsi="Arial" w:cs="Arial"/>
          <w:sz w:val="23"/>
          <w:szCs w:val="23"/>
        </w:rPr>
      </w:pPr>
    </w:p>
    <w:p w14:paraId="3EE6DE60" w14:textId="77777777" w:rsidR="00D55D62" w:rsidRDefault="00D55D62" w:rsidP="00D55D62">
      <w:pPr>
        <w:pStyle w:val="NormalWeb"/>
        <w:shd w:val="clear" w:color="auto" w:fill="FFFFFF"/>
        <w:spacing w:before="0" w:beforeAutospacing="0" w:after="0" w:afterAutospacing="0"/>
        <w:jc w:val="both"/>
        <w:textAlignment w:val="baseline"/>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7456" behindDoc="0" locked="0" layoutInCell="1" allowOverlap="1" wp14:anchorId="047FA73B" wp14:editId="303F3529">
                <wp:simplePos x="0" y="0"/>
                <wp:positionH relativeFrom="margin">
                  <wp:posOffset>0</wp:posOffset>
                </wp:positionH>
                <wp:positionV relativeFrom="paragraph">
                  <wp:posOffset>-635</wp:posOffset>
                </wp:positionV>
                <wp:extent cx="5911702" cy="0"/>
                <wp:effectExtent l="0" t="0" r="32385" b="19050"/>
                <wp:wrapNone/>
                <wp:docPr id="10" name="Straight Connector 10"/>
                <wp:cNvGraphicFramePr/>
                <a:graphic xmlns:a="http://schemas.openxmlformats.org/drawingml/2006/main">
                  <a:graphicData uri="http://schemas.microsoft.com/office/word/2010/wordprocessingShape">
                    <wps:wsp>
                      <wps:cNvCnPr/>
                      <wps:spPr>
                        <a:xfrm>
                          <a:off x="0" y="0"/>
                          <a:ext cx="5911702" cy="0"/>
                        </a:xfrm>
                        <a:prstGeom prst="line">
                          <a:avLst/>
                        </a:prstGeom>
                        <a:ln cmpd="thickThi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3EDDD"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l7AEAAD4EAAAOAAAAZHJzL2Uyb0RvYy54bWysU8tu2zAQvBfoPxC815IMJGkFyzk4SC99&#10;GE36AQxFWkRJLrFkLPvvu6RsxUgLFC16ocTdndmdIbm6PTjL9gqjAd/xZlFzpryE3vhdx78/3r97&#10;z1lMwvfCglcdP6rIb9dv36zG0KolDGB7hYxIfGzH0PEhpdBWVZSDciIuIChPSQ3oRKIt7qoexUjs&#10;zlbLur6uRsA+IEgVI0XvpiRfF36tlUxftY4qMdtxmi2VFcv6lNdqvRLtDkUYjDyNIf5hCieMp6Yz&#10;1Z1Igj2j+YXKGYkQQaeFBFeB1kaqooHUNPUrNQ+DCKpoIXNimG2K/49WftlvkZmezo7s8cLRGT0k&#10;FGY3JLYB78lBQEZJcmoMsSXAxm/xtIthi1n2QaPLXxLEDsXd4+yuOiQmKXj1oWlu6iVn8pyrXoAB&#10;Y/qowLH803FrfBYuWrH/FBM1o9JzSQ5bz6QLNHWic/vxOJzcj2BNf2+szTXlDqmNRbYXdPpCSuXT&#10;dWG1z+4z9FP85qquizpqMUNKwws2yllPwezApLn8paNV0zjflCYXSWVTGsxEl72b7GFhouoM0zTp&#10;DKz/DDzVZ6gqd/tvwDOidAafZrAzHvB33dPhPLKe6s8OTLqzBU/QH8ttKNbQJS0KTw8qv4LLfYG/&#10;PPv1TwAAAP//AwBQSwMEFAAGAAgAAAAhAPVq+J/aAAAABAEAAA8AAABkcnMvZG93bnJldi54bWxM&#10;j8tOwzAQRfdI/IM1SOxaJyChEjKpEBIsKII+2LBz48EJxOModpvw9wxsYHl0R/eeKZeT79SRhtgG&#10;RsjnGSjiOtiWHcLr7n62ABWTYWu6wITwRRGW1elJaQobRt7QcZuckhKOhUFoUuoLrWPdkDdxHnpi&#10;yd7D4E0SHJy2gxml3Hf6IsuutDcty0JjerprqP7cHjzC+KHd44vbrdYrfnLPD+s3v9j0iOdn0+0N&#10;qERT+juGH31Rh0qc9uHANqoOQR5JCLMclITXl7nw/pd1Ver/8tU3AAAA//8DAFBLAQItABQABgAI&#10;AAAAIQC2gziS/gAAAOEBAAATAAAAAAAAAAAAAAAAAAAAAABbQ29udGVudF9UeXBlc10ueG1sUEsB&#10;Ai0AFAAGAAgAAAAhADj9If/WAAAAlAEAAAsAAAAAAAAAAAAAAAAALwEAAF9yZWxzLy5yZWxzUEsB&#10;Ai0AFAAGAAgAAAAhAIgd56XsAQAAPgQAAA4AAAAAAAAAAAAAAAAALgIAAGRycy9lMm9Eb2MueG1s&#10;UEsBAi0AFAAGAAgAAAAhAPVq+J/aAAAABAEAAA8AAAAAAAAAAAAAAAAARgQAAGRycy9kb3ducmV2&#10;LnhtbFBLBQYAAAAABAAEAPMAAABNBQAAAAA=&#10;" strokecolor="#538135 [2409]" strokeweight=".5pt">
                <v:stroke linestyle="thickThin" joinstyle="miter"/>
                <w10:wrap anchorx="margin"/>
              </v:line>
            </w:pict>
          </mc:Fallback>
        </mc:AlternateContent>
      </w:r>
    </w:p>
    <w:p w14:paraId="39EDE689" w14:textId="4F4230A6" w:rsidR="0064092A" w:rsidRDefault="0064092A" w:rsidP="00D55D62">
      <w:pPr>
        <w:pStyle w:val="NormalWeb"/>
        <w:shd w:val="clear" w:color="auto" w:fill="FFFFFF"/>
        <w:spacing w:before="0" w:beforeAutospacing="0" w:after="0" w:afterAutospacing="0"/>
        <w:jc w:val="both"/>
        <w:textAlignment w:val="baseline"/>
        <w:rPr>
          <w:rFonts w:ascii="Arial" w:hAnsi="Arial" w:cs="Arial"/>
          <w:sz w:val="23"/>
          <w:szCs w:val="23"/>
        </w:rPr>
      </w:pPr>
      <w:r w:rsidRPr="0064092A">
        <w:rPr>
          <w:rFonts w:ascii="Arial" w:hAnsi="Arial" w:cs="Arial"/>
          <w:sz w:val="23"/>
          <w:szCs w:val="23"/>
        </w:rPr>
        <w:t xml:space="preserve">The curriculum focuses on </w:t>
      </w:r>
      <w:r w:rsidR="00FC3F21">
        <w:rPr>
          <w:rFonts w:ascii="Arial" w:hAnsi="Arial" w:cs="Arial"/>
          <w:sz w:val="23"/>
          <w:szCs w:val="23"/>
        </w:rPr>
        <w:t xml:space="preserve">emerging trends and </w:t>
      </w:r>
      <w:r w:rsidRPr="0064092A">
        <w:rPr>
          <w:rFonts w:ascii="Arial" w:hAnsi="Arial" w:cs="Arial"/>
          <w:sz w:val="23"/>
          <w:szCs w:val="23"/>
        </w:rPr>
        <w:t xml:space="preserve">strategic </w:t>
      </w:r>
      <w:r w:rsidR="00FC3F21">
        <w:rPr>
          <w:rFonts w:ascii="Arial" w:hAnsi="Arial" w:cs="Arial"/>
          <w:sz w:val="23"/>
          <w:szCs w:val="23"/>
        </w:rPr>
        <w:t>directions</w:t>
      </w:r>
      <w:r w:rsidR="00D37582">
        <w:rPr>
          <w:rFonts w:ascii="Arial" w:hAnsi="Arial" w:cs="Arial"/>
          <w:sz w:val="23"/>
          <w:szCs w:val="23"/>
        </w:rPr>
        <w:t xml:space="preserve"> in the area of rural and agricultural finance</w:t>
      </w:r>
      <w:r w:rsidRPr="0064092A">
        <w:rPr>
          <w:rFonts w:ascii="Arial" w:hAnsi="Arial" w:cs="Arial"/>
          <w:sz w:val="23"/>
          <w:szCs w:val="23"/>
        </w:rPr>
        <w:t>, with the goal of empowering partici</w:t>
      </w:r>
      <w:r>
        <w:rPr>
          <w:rFonts w:ascii="Arial" w:hAnsi="Arial" w:cs="Arial"/>
          <w:sz w:val="23"/>
          <w:szCs w:val="23"/>
        </w:rPr>
        <w:t>pants to push the field further</w:t>
      </w:r>
      <w:r w:rsidR="005131FD">
        <w:rPr>
          <w:rFonts w:ascii="Arial" w:hAnsi="Arial" w:cs="Arial"/>
          <w:sz w:val="23"/>
          <w:szCs w:val="23"/>
        </w:rPr>
        <w:t xml:space="preserve"> and </w:t>
      </w:r>
      <w:r w:rsidR="005131FD" w:rsidRPr="0064092A">
        <w:rPr>
          <w:rFonts w:ascii="Arial" w:hAnsi="Arial" w:cs="Arial"/>
          <w:sz w:val="23"/>
          <w:szCs w:val="23"/>
        </w:rPr>
        <w:t>covering the fundamentals of good practice</w:t>
      </w:r>
      <w:r w:rsidR="005131FD">
        <w:rPr>
          <w:rFonts w:ascii="Arial" w:hAnsi="Arial" w:cs="Arial"/>
          <w:sz w:val="23"/>
          <w:szCs w:val="23"/>
        </w:rPr>
        <w:t>. Participants</w:t>
      </w:r>
      <w:r>
        <w:rPr>
          <w:rFonts w:ascii="Arial" w:hAnsi="Arial" w:cs="Arial"/>
          <w:sz w:val="23"/>
          <w:szCs w:val="23"/>
        </w:rPr>
        <w:t xml:space="preserve"> have </w:t>
      </w:r>
      <w:r w:rsidRPr="0064092A">
        <w:rPr>
          <w:rFonts w:ascii="Arial" w:hAnsi="Arial" w:cs="Arial"/>
          <w:sz w:val="23"/>
          <w:szCs w:val="23"/>
        </w:rPr>
        <w:t xml:space="preserve">the opportunity to </w:t>
      </w:r>
      <w:r w:rsidR="005131FD">
        <w:rPr>
          <w:rFonts w:ascii="Arial" w:hAnsi="Arial" w:cs="Arial"/>
          <w:sz w:val="23"/>
          <w:szCs w:val="23"/>
        </w:rPr>
        <w:t>select</w:t>
      </w:r>
      <w:r w:rsidR="005131FD" w:rsidRPr="0064092A">
        <w:rPr>
          <w:rFonts w:ascii="Arial" w:hAnsi="Arial" w:cs="Arial"/>
          <w:sz w:val="23"/>
          <w:szCs w:val="23"/>
        </w:rPr>
        <w:t xml:space="preserve"> </w:t>
      </w:r>
      <w:r w:rsidRPr="0064092A">
        <w:rPr>
          <w:rFonts w:ascii="Arial" w:hAnsi="Arial" w:cs="Arial"/>
          <w:sz w:val="23"/>
          <w:szCs w:val="23"/>
        </w:rPr>
        <w:t xml:space="preserve">up to </w:t>
      </w:r>
      <w:r w:rsidR="00D37582">
        <w:rPr>
          <w:rFonts w:ascii="Arial" w:hAnsi="Arial" w:cs="Arial"/>
          <w:sz w:val="23"/>
          <w:szCs w:val="23"/>
        </w:rPr>
        <w:t>four</w:t>
      </w:r>
      <w:r w:rsidRPr="0064092A">
        <w:rPr>
          <w:rFonts w:ascii="Arial" w:hAnsi="Arial" w:cs="Arial"/>
          <w:sz w:val="23"/>
          <w:szCs w:val="23"/>
        </w:rPr>
        <w:t xml:space="preserve"> formal </w:t>
      </w:r>
      <w:r w:rsidRPr="00D37582">
        <w:rPr>
          <w:rFonts w:ascii="Arial" w:hAnsi="Arial" w:cs="Arial"/>
          <w:i/>
          <w:sz w:val="23"/>
          <w:szCs w:val="23"/>
        </w:rPr>
        <w:t>elective courses</w:t>
      </w:r>
      <w:r w:rsidR="00FC3F21">
        <w:rPr>
          <w:rFonts w:ascii="Arial" w:hAnsi="Arial" w:cs="Arial"/>
          <w:sz w:val="23"/>
          <w:szCs w:val="23"/>
        </w:rPr>
        <w:t>,</w:t>
      </w:r>
      <w:r w:rsidRPr="0064092A">
        <w:rPr>
          <w:rFonts w:ascii="Arial" w:hAnsi="Arial" w:cs="Arial"/>
          <w:sz w:val="23"/>
          <w:szCs w:val="23"/>
        </w:rPr>
        <w:t xml:space="preserve"> out of 12 courses offered, and </w:t>
      </w:r>
      <w:r w:rsidR="00FC3F21">
        <w:rPr>
          <w:rFonts w:ascii="Arial" w:hAnsi="Arial" w:cs="Arial"/>
          <w:sz w:val="23"/>
          <w:szCs w:val="23"/>
        </w:rPr>
        <w:t xml:space="preserve">to </w:t>
      </w:r>
      <w:r w:rsidR="00723E2D">
        <w:rPr>
          <w:rFonts w:ascii="Arial" w:hAnsi="Arial" w:cs="Arial"/>
          <w:sz w:val="23"/>
          <w:szCs w:val="23"/>
        </w:rPr>
        <w:t xml:space="preserve">interact with </w:t>
      </w:r>
      <w:r w:rsidRPr="0064092A">
        <w:rPr>
          <w:rFonts w:ascii="Arial" w:hAnsi="Arial" w:cs="Arial"/>
          <w:sz w:val="23"/>
          <w:szCs w:val="23"/>
        </w:rPr>
        <w:t xml:space="preserve">world-renowned </w:t>
      </w:r>
      <w:r w:rsidRPr="0049712D">
        <w:rPr>
          <w:rFonts w:ascii="Arial" w:hAnsi="Arial" w:cs="Arial"/>
          <w:sz w:val="23"/>
          <w:szCs w:val="23"/>
        </w:rPr>
        <w:t>faculty members</w:t>
      </w:r>
      <w:r w:rsidR="00FC3F21">
        <w:rPr>
          <w:rFonts w:ascii="Arial" w:hAnsi="Arial" w:cs="Arial"/>
          <w:sz w:val="23"/>
          <w:szCs w:val="23"/>
        </w:rPr>
        <w:t xml:space="preserve"> through the </w:t>
      </w:r>
      <w:r w:rsidR="00FC3F21" w:rsidRPr="00D37582">
        <w:rPr>
          <w:rFonts w:ascii="Arial" w:hAnsi="Arial" w:cs="Arial"/>
          <w:i/>
          <w:sz w:val="23"/>
          <w:szCs w:val="23"/>
        </w:rPr>
        <w:t>Master Class</w:t>
      </w:r>
      <w:r w:rsidR="00FC3F21">
        <w:rPr>
          <w:rFonts w:ascii="Arial" w:hAnsi="Arial" w:cs="Arial"/>
          <w:sz w:val="23"/>
          <w:szCs w:val="23"/>
        </w:rPr>
        <w:t xml:space="preserve"> as well as electives</w:t>
      </w:r>
      <w:r w:rsidRPr="0049712D">
        <w:rPr>
          <w:rFonts w:ascii="Arial" w:hAnsi="Arial" w:cs="Arial"/>
          <w:sz w:val="23"/>
          <w:szCs w:val="23"/>
        </w:rPr>
        <w:t>.</w:t>
      </w:r>
      <w:r w:rsidR="00D37582">
        <w:rPr>
          <w:rFonts w:ascii="Arial" w:hAnsi="Arial" w:cs="Arial"/>
          <w:sz w:val="23"/>
          <w:szCs w:val="23"/>
        </w:rPr>
        <w:t xml:space="preserve"> </w:t>
      </w:r>
      <w:r w:rsidRPr="0049712D">
        <w:rPr>
          <w:rFonts w:ascii="Arial" w:hAnsi="Arial" w:cs="Arial"/>
          <w:sz w:val="23"/>
          <w:szCs w:val="23"/>
        </w:rPr>
        <w:t>In addition, the program feat</w:t>
      </w:r>
      <w:r w:rsidR="00080E19" w:rsidRPr="0049712D">
        <w:rPr>
          <w:rFonts w:ascii="Arial" w:hAnsi="Arial" w:cs="Arial"/>
          <w:sz w:val="23"/>
          <w:szCs w:val="23"/>
        </w:rPr>
        <w:t xml:space="preserve">ures an assortment of </w:t>
      </w:r>
      <w:r w:rsidRPr="0049712D">
        <w:rPr>
          <w:rFonts w:ascii="Arial" w:hAnsi="Arial" w:cs="Arial"/>
          <w:sz w:val="23"/>
          <w:szCs w:val="23"/>
        </w:rPr>
        <w:t xml:space="preserve">networking </w:t>
      </w:r>
      <w:r w:rsidR="005131FD" w:rsidRPr="0049712D">
        <w:rPr>
          <w:rFonts w:ascii="Arial" w:hAnsi="Arial" w:cs="Arial"/>
          <w:sz w:val="23"/>
          <w:szCs w:val="23"/>
        </w:rPr>
        <w:t>gatherings</w:t>
      </w:r>
      <w:r w:rsidR="00080E19" w:rsidRPr="0049712D">
        <w:rPr>
          <w:rFonts w:ascii="Arial" w:hAnsi="Arial" w:cs="Arial"/>
          <w:sz w:val="23"/>
          <w:szCs w:val="23"/>
        </w:rPr>
        <w:t>, round table</w:t>
      </w:r>
      <w:r w:rsidR="00E55622" w:rsidRPr="0049712D">
        <w:rPr>
          <w:rFonts w:ascii="Arial" w:hAnsi="Arial" w:cs="Arial"/>
          <w:sz w:val="23"/>
          <w:szCs w:val="23"/>
        </w:rPr>
        <w:t xml:space="preserve"> </w:t>
      </w:r>
      <w:r w:rsidR="00080E19" w:rsidRPr="0049712D">
        <w:rPr>
          <w:rFonts w:ascii="Arial" w:hAnsi="Arial" w:cs="Arial"/>
          <w:sz w:val="23"/>
          <w:szCs w:val="23"/>
        </w:rPr>
        <w:t xml:space="preserve">discussions, </w:t>
      </w:r>
      <w:r w:rsidRPr="0049712D">
        <w:rPr>
          <w:rFonts w:ascii="Arial" w:hAnsi="Arial" w:cs="Arial"/>
          <w:sz w:val="23"/>
          <w:szCs w:val="23"/>
        </w:rPr>
        <w:t>panels</w:t>
      </w:r>
      <w:r w:rsidR="00080E19" w:rsidRPr="0049712D">
        <w:rPr>
          <w:rFonts w:ascii="Arial" w:hAnsi="Arial" w:cs="Arial"/>
          <w:sz w:val="23"/>
          <w:szCs w:val="23"/>
        </w:rPr>
        <w:t>, a field visit</w:t>
      </w:r>
      <w:r w:rsidRPr="0049712D">
        <w:rPr>
          <w:rFonts w:ascii="Arial" w:hAnsi="Arial" w:cs="Arial"/>
          <w:sz w:val="23"/>
          <w:szCs w:val="23"/>
        </w:rPr>
        <w:t>, and presentations organized by faculty and fellow participants.</w:t>
      </w:r>
      <w:r w:rsidRPr="0064092A">
        <w:rPr>
          <w:rFonts w:ascii="Arial" w:hAnsi="Arial" w:cs="Arial"/>
          <w:sz w:val="23"/>
          <w:szCs w:val="23"/>
        </w:rPr>
        <w:t xml:space="preserve"> The daily schedule is intense, stimulating, and designed to keep everyone lively and on their feet!</w:t>
      </w:r>
    </w:p>
    <w:p w14:paraId="76B1F18E" w14:textId="77777777" w:rsidR="00812A19" w:rsidRDefault="00080E19" w:rsidP="00844C64">
      <w:pPr>
        <w:pStyle w:val="NormalWeb"/>
        <w:shd w:val="clear" w:color="auto" w:fill="FFFFFF"/>
        <w:spacing w:before="225" w:beforeAutospacing="0" w:after="0" w:afterAutospacing="0"/>
        <w:jc w:val="both"/>
        <w:textAlignment w:val="baseline"/>
        <w:rPr>
          <w:rFonts w:ascii="Arial" w:hAnsi="Arial" w:cs="Arial"/>
          <w:sz w:val="23"/>
          <w:szCs w:val="23"/>
        </w:rPr>
      </w:pPr>
      <w:r w:rsidRPr="00080E19">
        <w:rPr>
          <w:rFonts w:ascii="Arial" w:hAnsi="Arial" w:cs="Arial"/>
          <w:sz w:val="23"/>
          <w:szCs w:val="23"/>
        </w:rPr>
        <w:lastRenderedPageBreak/>
        <w:t xml:space="preserve">At the end of the program, participants will </w:t>
      </w:r>
      <w:r w:rsidRPr="0049712D">
        <w:rPr>
          <w:rFonts w:ascii="Arial" w:hAnsi="Arial" w:cs="Arial"/>
          <w:sz w:val="23"/>
          <w:szCs w:val="23"/>
        </w:rPr>
        <w:t>have completed 7</w:t>
      </w:r>
      <w:r w:rsidR="00EB3D35" w:rsidRPr="0049712D">
        <w:rPr>
          <w:rFonts w:ascii="Arial" w:hAnsi="Arial" w:cs="Arial"/>
          <w:sz w:val="23"/>
          <w:szCs w:val="23"/>
        </w:rPr>
        <w:t>6</w:t>
      </w:r>
      <w:r w:rsidRPr="0049712D">
        <w:rPr>
          <w:rFonts w:ascii="Arial" w:hAnsi="Arial" w:cs="Arial"/>
          <w:sz w:val="23"/>
          <w:szCs w:val="23"/>
        </w:rPr>
        <w:t xml:space="preserve"> course hours, and receive a certificate recognizing completion of the 2018 Boulder RAFP. T</w:t>
      </w:r>
      <w:r w:rsidR="004A113A" w:rsidRPr="0049712D">
        <w:rPr>
          <w:rFonts w:ascii="Arial" w:hAnsi="Arial" w:cs="Arial"/>
          <w:sz w:val="23"/>
          <w:szCs w:val="23"/>
        </w:rPr>
        <w:t>he program</w:t>
      </w:r>
      <w:r w:rsidR="004A113A" w:rsidRPr="004A113A">
        <w:rPr>
          <w:rFonts w:ascii="Arial" w:hAnsi="Arial" w:cs="Arial"/>
          <w:sz w:val="23"/>
          <w:szCs w:val="23"/>
        </w:rPr>
        <w:t xml:space="preserve"> </w:t>
      </w:r>
      <w:r>
        <w:rPr>
          <w:rFonts w:ascii="Arial" w:hAnsi="Arial" w:cs="Arial"/>
          <w:sz w:val="23"/>
          <w:szCs w:val="23"/>
        </w:rPr>
        <w:t>will be offered in English.</w:t>
      </w:r>
    </w:p>
    <w:p w14:paraId="238CC1FC" w14:textId="77777777" w:rsidR="00DA2C80" w:rsidRDefault="00DA2C80" w:rsidP="00802AD2">
      <w:pPr>
        <w:pStyle w:val="NormalWeb"/>
        <w:shd w:val="clear" w:color="auto" w:fill="FFFFFF"/>
        <w:spacing w:before="225" w:beforeAutospacing="0" w:after="0" w:afterAutospacing="0"/>
        <w:jc w:val="both"/>
        <w:textAlignment w:val="baseline"/>
        <w:rPr>
          <w:rFonts w:ascii="Arial" w:hAnsi="Arial" w:cs="Arial"/>
          <w:b/>
          <w:sz w:val="23"/>
          <w:szCs w:val="23"/>
        </w:rPr>
      </w:pPr>
    </w:p>
    <w:p w14:paraId="60C96C47" w14:textId="77777777" w:rsidR="00812A19" w:rsidRPr="00DA2C80" w:rsidRDefault="00812A19" w:rsidP="00DA2C80">
      <w:pPr>
        <w:pStyle w:val="NormalWeb"/>
        <w:shd w:val="clear" w:color="auto" w:fill="FFFFFF"/>
        <w:spacing w:before="0" w:beforeAutospacing="0" w:after="0" w:afterAutospacing="0"/>
        <w:jc w:val="both"/>
        <w:textAlignment w:val="baseline"/>
        <w:rPr>
          <w:rFonts w:ascii="Arial" w:hAnsi="Arial" w:cs="Arial"/>
          <w:b/>
          <w:i/>
          <w:sz w:val="23"/>
          <w:szCs w:val="23"/>
        </w:rPr>
      </w:pPr>
      <w:r w:rsidRPr="00DA2C80">
        <w:rPr>
          <w:rFonts w:ascii="Arial" w:hAnsi="Arial" w:cs="Arial"/>
          <w:b/>
          <w:i/>
          <w:sz w:val="23"/>
          <w:szCs w:val="23"/>
        </w:rPr>
        <w:t>Program Agenda</w:t>
      </w:r>
    </w:p>
    <w:p w14:paraId="2A4BB836" w14:textId="77777777" w:rsidR="00DA2C80" w:rsidRDefault="00DA2C80" w:rsidP="00DA2C80">
      <w:pPr>
        <w:pStyle w:val="NormalWeb"/>
        <w:shd w:val="clear" w:color="auto" w:fill="FFFFFF"/>
        <w:spacing w:before="0" w:beforeAutospacing="0" w:after="0" w:afterAutospacing="0"/>
        <w:jc w:val="both"/>
        <w:textAlignment w:val="baseline"/>
        <w:rPr>
          <w:rFonts w:ascii="Arial" w:hAnsi="Arial" w:cs="Arial"/>
          <w:sz w:val="23"/>
          <w:szCs w:val="23"/>
        </w:rPr>
      </w:pPr>
    </w:p>
    <w:p w14:paraId="35E6AFFB" w14:textId="77777777" w:rsidR="00DA2C80" w:rsidRDefault="00DA2C80" w:rsidP="00DA2C80">
      <w:pPr>
        <w:pStyle w:val="NormalWeb"/>
        <w:shd w:val="clear" w:color="auto" w:fill="FFFFFF"/>
        <w:spacing w:before="0" w:beforeAutospacing="0" w:after="0" w:afterAutospacing="0"/>
        <w:jc w:val="both"/>
        <w:textAlignment w:val="baseline"/>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9504" behindDoc="0" locked="0" layoutInCell="1" allowOverlap="1" wp14:anchorId="03E73E9D" wp14:editId="5959C2E8">
                <wp:simplePos x="0" y="0"/>
                <wp:positionH relativeFrom="margin">
                  <wp:align>right</wp:align>
                </wp:positionH>
                <wp:positionV relativeFrom="paragraph">
                  <wp:posOffset>12478</wp:posOffset>
                </wp:positionV>
                <wp:extent cx="5911702" cy="0"/>
                <wp:effectExtent l="0" t="0" r="32385" b="19050"/>
                <wp:wrapNone/>
                <wp:docPr id="11" name="Straight Connector 11"/>
                <wp:cNvGraphicFramePr/>
                <a:graphic xmlns:a="http://schemas.openxmlformats.org/drawingml/2006/main">
                  <a:graphicData uri="http://schemas.microsoft.com/office/word/2010/wordprocessingShape">
                    <wps:wsp>
                      <wps:cNvCnPr/>
                      <wps:spPr>
                        <a:xfrm>
                          <a:off x="0" y="0"/>
                          <a:ext cx="5911702" cy="0"/>
                        </a:xfrm>
                        <a:prstGeom prst="line">
                          <a:avLst/>
                        </a:prstGeom>
                        <a:ln cmpd="thickThi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413E5" id="Straight Connector 11"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1pt" to="87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ox7AEAAD4EAAAOAAAAZHJzL2Uyb0RvYy54bWysU8tu2zAQvBfoPxC815IMJGkFyzk4SC99&#10;GE36AQxFWkRJLrFkLPvvu6RsxUgLFC16ocTdndmdIbm6PTjL9gqjAd/xZlFzpryE3vhdx78/3r97&#10;z1lMwvfCglcdP6rIb9dv36zG0KolDGB7hYxIfGzH0PEhpdBWVZSDciIuIChPSQ3oRKIt7qoexUjs&#10;zlbLur6uRsA+IEgVI0XvpiRfF36tlUxftY4qMdtxmi2VFcv6lNdqvRLtDkUYjDyNIf5hCieMp6Yz&#10;1Z1Igj2j+YXKGYkQQaeFBFeB1kaqooHUNPUrNQ+DCKpoIXNimG2K/49WftlvkZmezq7hzAtHZ/SQ&#10;UJjdkNgGvCcHARklyakxxJYAG7/F0y6GLWbZB40uf0kQOxR3j7O76pCYpODVh6a5qZecyXOuegEG&#10;jOmjAsfyT8et8Vm4aMX+U0zUjErPJTlsPZMu0NSJzu3H43ByP4I1/b2xNteUO6Q2Ftle0OkLKZVP&#10;14XVPrvP0E/xm6u6LveAWsyQ0vCCjXLWUzA7MGkuf+lo1TTON6XJRVLZlAYz0WXv4mFhouoM0zTp&#10;DKz/DDzVZ6gqd/tvwDOidAafZrAzHvB33dPhPLKe6s8OTLqzBU/QH8ttKNbQJS3OnR5UfgWX+wJ/&#10;efbrnwAAAP//AwBQSwMEFAAGAAgAAAAhAHrWjNbaAAAABAEAAA8AAABkcnMvZG93bnJldi54bWxM&#10;j09PwzAMxe9IfIfISNxYuiGh0TWdEBIcGIL94cLNa7y00DhVk63l22O4wMl+etbz7xXL0bfqRH1s&#10;AhuYTjJQxFWwDTsDb7uHqzmomJAttoHJwBdFWJbnZwXmNgy8odM2OSUhHHM0UKfU5VrHqiaPcRI6&#10;YvEOofeYRPZO2x4HCfetnmXZjfbYsHyosaP7mqrP7dEbGD60e3p1u9V6xc/u5XH97uebzpjLi/Fu&#10;ASrRmP6O4Qdf0KEUpn04so2qNSBFkoGZDDFvr6ey7H+1Lgv9H778BgAA//8DAFBLAQItABQABgAI&#10;AAAAIQC2gziS/gAAAOEBAAATAAAAAAAAAAAAAAAAAAAAAABbQ29udGVudF9UeXBlc10ueG1sUEsB&#10;Ai0AFAAGAAgAAAAhADj9If/WAAAAlAEAAAsAAAAAAAAAAAAAAAAALwEAAF9yZWxzLy5yZWxzUEsB&#10;Ai0AFAAGAAgAAAAhAHnk6jHsAQAAPgQAAA4AAAAAAAAAAAAAAAAALgIAAGRycy9lMm9Eb2MueG1s&#10;UEsBAi0AFAAGAAgAAAAhAHrWjNbaAAAABAEAAA8AAAAAAAAAAAAAAAAARgQAAGRycy9kb3ducmV2&#10;LnhtbFBLBQYAAAAABAAEAPMAAABNBQAAAAA=&#10;" strokecolor="#538135 [2409]" strokeweight=".5pt">
                <v:stroke linestyle="thickThin" joinstyle="miter"/>
                <w10:wrap anchorx="margin"/>
              </v:line>
            </w:pict>
          </mc:Fallback>
        </mc:AlternateContent>
      </w:r>
    </w:p>
    <w:p w14:paraId="6DFA0B25" w14:textId="77777777" w:rsidR="004A113A" w:rsidRPr="004A113A" w:rsidRDefault="00080E19" w:rsidP="00DA2C80">
      <w:pPr>
        <w:pStyle w:val="NormalWeb"/>
        <w:shd w:val="clear" w:color="auto" w:fill="FFFFFF"/>
        <w:spacing w:before="0" w:beforeAutospacing="0" w:after="0" w:afterAutospacing="0"/>
        <w:jc w:val="both"/>
        <w:textAlignment w:val="baseline"/>
        <w:rPr>
          <w:rFonts w:ascii="Arial" w:hAnsi="Arial" w:cs="Arial"/>
          <w:sz w:val="23"/>
          <w:szCs w:val="23"/>
        </w:rPr>
      </w:pPr>
      <w:r>
        <w:rPr>
          <w:rFonts w:ascii="Arial" w:hAnsi="Arial" w:cs="Arial"/>
          <w:sz w:val="23"/>
          <w:szCs w:val="23"/>
        </w:rPr>
        <w:t>Classes will run from 8</w:t>
      </w:r>
      <w:r w:rsidR="004A113A" w:rsidRPr="004A113A">
        <w:rPr>
          <w:rFonts w:ascii="Arial" w:hAnsi="Arial" w:cs="Arial"/>
          <w:sz w:val="23"/>
          <w:szCs w:val="23"/>
        </w:rPr>
        <w:t>:</w:t>
      </w:r>
      <w:r>
        <w:rPr>
          <w:rFonts w:ascii="Arial" w:hAnsi="Arial" w:cs="Arial"/>
          <w:sz w:val="23"/>
          <w:szCs w:val="23"/>
        </w:rPr>
        <w:t>3</w:t>
      </w:r>
      <w:r w:rsidR="004A113A" w:rsidRPr="004A113A">
        <w:rPr>
          <w:rFonts w:ascii="Arial" w:hAnsi="Arial" w:cs="Arial"/>
          <w:sz w:val="23"/>
          <w:szCs w:val="23"/>
        </w:rPr>
        <w:t xml:space="preserve">0am to </w:t>
      </w:r>
      <w:r>
        <w:rPr>
          <w:rFonts w:ascii="Arial" w:hAnsi="Arial" w:cs="Arial"/>
          <w:sz w:val="23"/>
          <w:szCs w:val="23"/>
        </w:rPr>
        <w:t>5:</w:t>
      </w:r>
      <w:r w:rsidR="00564E33">
        <w:rPr>
          <w:rFonts w:ascii="Arial" w:hAnsi="Arial" w:cs="Arial"/>
          <w:sz w:val="23"/>
          <w:szCs w:val="23"/>
        </w:rPr>
        <w:t>30</w:t>
      </w:r>
      <w:r w:rsidR="004A113A" w:rsidRPr="004A113A">
        <w:rPr>
          <w:rFonts w:ascii="Arial" w:hAnsi="Arial" w:cs="Arial"/>
          <w:sz w:val="23"/>
          <w:szCs w:val="23"/>
        </w:rPr>
        <w:t>pm </w:t>
      </w:r>
      <w:r>
        <w:rPr>
          <w:rFonts w:ascii="Arial" w:hAnsi="Arial" w:cs="Arial"/>
          <w:sz w:val="23"/>
          <w:szCs w:val="23"/>
        </w:rPr>
        <w:t xml:space="preserve">in </w:t>
      </w:r>
      <w:r w:rsidRPr="007F47AF">
        <w:rPr>
          <w:rFonts w:ascii="Arial" w:hAnsi="Arial" w:cs="Arial"/>
          <w:sz w:val="23"/>
          <w:szCs w:val="23"/>
          <w:u w:val="single"/>
        </w:rPr>
        <w:t>three blocks</w:t>
      </w:r>
      <w:r>
        <w:rPr>
          <w:rFonts w:ascii="Arial" w:hAnsi="Arial" w:cs="Arial"/>
          <w:sz w:val="23"/>
          <w:szCs w:val="23"/>
        </w:rPr>
        <w:t xml:space="preserve">, </w:t>
      </w:r>
      <w:r w:rsidR="007F47AF">
        <w:rPr>
          <w:rFonts w:ascii="Arial" w:hAnsi="Arial" w:cs="Arial"/>
          <w:sz w:val="23"/>
          <w:szCs w:val="23"/>
        </w:rPr>
        <w:t>Monday through Friday</w:t>
      </w:r>
      <w:r w:rsidR="004A113A" w:rsidRPr="004A113A">
        <w:rPr>
          <w:rFonts w:ascii="Arial" w:hAnsi="Arial" w:cs="Arial"/>
          <w:sz w:val="23"/>
          <w:szCs w:val="23"/>
        </w:rPr>
        <w:t>, with two cof</w:t>
      </w:r>
      <w:r>
        <w:rPr>
          <w:rFonts w:ascii="Arial" w:hAnsi="Arial" w:cs="Arial"/>
          <w:sz w:val="23"/>
          <w:szCs w:val="23"/>
        </w:rPr>
        <w:t>fee breaks and lunch in between</w:t>
      </w:r>
      <w:r w:rsidR="004A113A" w:rsidRPr="004A113A">
        <w:rPr>
          <w:rFonts w:ascii="Arial" w:hAnsi="Arial" w:cs="Arial"/>
          <w:sz w:val="23"/>
          <w:szCs w:val="23"/>
        </w:rPr>
        <w:t xml:space="preserve">. </w:t>
      </w:r>
      <w:r w:rsidR="007F47AF">
        <w:rPr>
          <w:rFonts w:ascii="Arial" w:hAnsi="Arial" w:cs="Arial"/>
          <w:sz w:val="23"/>
          <w:szCs w:val="23"/>
        </w:rPr>
        <w:t>In addition to the two</w:t>
      </w:r>
      <w:r w:rsidR="007F47AF" w:rsidRPr="007F47AF">
        <w:rPr>
          <w:rFonts w:ascii="Arial" w:hAnsi="Arial" w:cs="Arial"/>
          <w:sz w:val="23"/>
          <w:szCs w:val="23"/>
        </w:rPr>
        <w:t>-</w:t>
      </w:r>
      <w:r w:rsidR="007F47AF">
        <w:rPr>
          <w:rFonts w:ascii="Arial" w:hAnsi="Arial" w:cs="Arial"/>
          <w:sz w:val="23"/>
          <w:szCs w:val="23"/>
        </w:rPr>
        <w:t>week</w:t>
      </w:r>
      <w:r w:rsidR="007F47AF" w:rsidRPr="007F47AF">
        <w:rPr>
          <w:rFonts w:ascii="Arial" w:hAnsi="Arial" w:cs="Arial"/>
          <w:sz w:val="23"/>
          <w:szCs w:val="23"/>
        </w:rPr>
        <w:t xml:space="preserve"> program, </w:t>
      </w:r>
      <w:r w:rsidR="007F47AF">
        <w:rPr>
          <w:rFonts w:ascii="Arial" w:hAnsi="Arial" w:cs="Arial"/>
          <w:sz w:val="23"/>
          <w:szCs w:val="23"/>
        </w:rPr>
        <w:t xml:space="preserve">a field visit on weekend, </w:t>
      </w:r>
      <w:r w:rsidR="007F47AF" w:rsidRPr="007F47AF">
        <w:rPr>
          <w:rFonts w:ascii="Arial" w:hAnsi="Arial" w:cs="Arial"/>
          <w:sz w:val="23"/>
          <w:szCs w:val="23"/>
        </w:rPr>
        <w:t>a welcome cocktail and celebratory graduation dinner are planned. Extracurricular activities will be offered to enjoy group outin</w:t>
      </w:r>
      <w:r w:rsidR="007F47AF">
        <w:rPr>
          <w:rFonts w:ascii="Arial" w:hAnsi="Arial" w:cs="Arial"/>
          <w:sz w:val="23"/>
          <w:szCs w:val="23"/>
        </w:rPr>
        <w:t>gs and the diverse amenities of the Netherlands</w:t>
      </w:r>
      <w:r w:rsidR="007F47AF" w:rsidRPr="007F47AF">
        <w:rPr>
          <w:rFonts w:ascii="Arial" w:hAnsi="Arial" w:cs="Arial"/>
          <w:sz w:val="23"/>
          <w:szCs w:val="23"/>
        </w:rPr>
        <w:t>.</w:t>
      </w:r>
    </w:p>
    <w:p w14:paraId="2C8A77EA" w14:textId="77777777" w:rsidR="00D8355E" w:rsidRDefault="00D8355E" w:rsidP="00D8355E">
      <w:pPr>
        <w:pStyle w:val="NormalWeb"/>
        <w:shd w:val="clear" w:color="auto" w:fill="FFFFFF"/>
        <w:spacing w:before="0" w:beforeAutospacing="0" w:after="0" w:afterAutospacing="0"/>
        <w:jc w:val="both"/>
        <w:textAlignment w:val="baseline"/>
        <w:rPr>
          <w:rFonts w:ascii="Arial" w:hAnsi="Arial" w:cs="Arial"/>
          <w:sz w:val="23"/>
          <w:szCs w:val="23"/>
          <w:u w:val="single"/>
        </w:rPr>
      </w:pPr>
    </w:p>
    <w:p w14:paraId="57270E05" w14:textId="77777777" w:rsidR="00080E19" w:rsidRDefault="00080E19" w:rsidP="00D8355E">
      <w:pPr>
        <w:pStyle w:val="NormalWeb"/>
        <w:shd w:val="clear" w:color="auto" w:fill="FFFFFF"/>
        <w:spacing w:before="0" w:beforeAutospacing="0" w:after="0" w:afterAutospacing="0"/>
        <w:jc w:val="both"/>
        <w:textAlignment w:val="baseline"/>
        <w:rPr>
          <w:rFonts w:ascii="Arial" w:hAnsi="Arial" w:cs="Arial"/>
          <w:sz w:val="23"/>
          <w:szCs w:val="23"/>
          <w:u w:val="single"/>
        </w:rPr>
      </w:pPr>
      <w:r>
        <w:rPr>
          <w:rFonts w:ascii="Arial" w:hAnsi="Arial" w:cs="Arial"/>
          <w:sz w:val="23"/>
          <w:szCs w:val="23"/>
          <w:u w:val="single"/>
        </w:rPr>
        <w:t>Block 1 – The RAFP Master Class</w:t>
      </w:r>
    </w:p>
    <w:p w14:paraId="1051B0A2" w14:textId="634B420C" w:rsidR="00080E19" w:rsidRPr="00080E19" w:rsidRDefault="0071711A" w:rsidP="00D8355E">
      <w:pPr>
        <w:pStyle w:val="NormalWeb"/>
        <w:shd w:val="clear" w:color="auto" w:fill="FFFFFF"/>
        <w:spacing w:before="0" w:beforeAutospacing="0" w:after="0" w:afterAutospacing="0"/>
        <w:jc w:val="both"/>
        <w:textAlignment w:val="baseline"/>
        <w:rPr>
          <w:rFonts w:ascii="Arial" w:hAnsi="Arial" w:cs="Arial"/>
          <w:sz w:val="23"/>
          <w:szCs w:val="23"/>
        </w:rPr>
      </w:pPr>
      <w:r>
        <w:rPr>
          <w:rFonts w:ascii="Arial" w:hAnsi="Arial" w:cs="Arial"/>
          <w:sz w:val="23"/>
          <w:szCs w:val="23"/>
        </w:rPr>
        <w:t>Each morning, from 8:30 – 10:00am, ou</w:t>
      </w:r>
      <w:r w:rsidR="00080E19">
        <w:rPr>
          <w:rFonts w:ascii="Arial" w:hAnsi="Arial" w:cs="Arial"/>
          <w:sz w:val="23"/>
          <w:szCs w:val="23"/>
        </w:rPr>
        <w:t xml:space="preserve">r </w:t>
      </w:r>
      <w:r w:rsidR="00080E19" w:rsidRPr="00080E19">
        <w:rPr>
          <w:rFonts w:ascii="Arial" w:hAnsi="Arial" w:cs="Arial"/>
          <w:sz w:val="23"/>
          <w:szCs w:val="23"/>
        </w:rPr>
        <w:t xml:space="preserve">internationally renowned faculty will guide the </w:t>
      </w:r>
      <w:r>
        <w:rPr>
          <w:rFonts w:ascii="Arial" w:hAnsi="Arial" w:cs="Arial"/>
          <w:sz w:val="23"/>
          <w:szCs w:val="23"/>
        </w:rPr>
        <w:t xml:space="preserve">Master Class </w:t>
      </w:r>
      <w:r w:rsidR="00080E19" w:rsidRPr="00080E19">
        <w:rPr>
          <w:rFonts w:ascii="Arial" w:hAnsi="Arial" w:cs="Arial"/>
          <w:sz w:val="23"/>
          <w:szCs w:val="23"/>
        </w:rPr>
        <w:t>sessions</w:t>
      </w:r>
      <w:r>
        <w:rPr>
          <w:rFonts w:ascii="Arial" w:hAnsi="Arial" w:cs="Arial"/>
          <w:sz w:val="23"/>
          <w:szCs w:val="23"/>
        </w:rPr>
        <w:t xml:space="preserve">, </w:t>
      </w:r>
      <w:r w:rsidR="00080E19" w:rsidRPr="00080E19">
        <w:rPr>
          <w:rFonts w:ascii="Arial" w:hAnsi="Arial" w:cs="Arial"/>
          <w:sz w:val="23"/>
          <w:szCs w:val="23"/>
        </w:rPr>
        <w:t xml:space="preserve">a mandatory activity for all participants of the RAFP. </w:t>
      </w:r>
      <w:r>
        <w:rPr>
          <w:rFonts w:ascii="Arial" w:hAnsi="Arial" w:cs="Arial"/>
          <w:sz w:val="23"/>
          <w:szCs w:val="23"/>
        </w:rPr>
        <w:t>O</w:t>
      </w:r>
      <w:r w:rsidR="00080E19" w:rsidRPr="00080E19">
        <w:rPr>
          <w:rFonts w:ascii="Arial" w:hAnsi="Arial" w:cs="Arial"/>
          <w:sz w:val="23"/>
          <w:szCs w:val="23"/>
        </w:rPr>
        <w:t xml:space="preserve">ur speakers, together with leading experts in rural and agricultural finance and financial inclusion, </w:t>
      </w:r>
      <w:r w:rsidR="00E40BBE">
        <w:rPr>
          <w:rFonts w:ascii="Arial" w:hAnsi="Arial" w:cs="Arial"/>
          <w:sz w:val="23"/>
          <w:szCs w:val="23"/>
        </w:rPr>
        <w:t xml:space="preserve">will </w:t>
      </w:r>
      <w:r w:rsidR="00080E19" w:rsidRPr="00080E19">
        <w:rPr>
          <w:rFonts w:ascii="Arial" w:hAnsi="Arial" w:cs="Arial"/>
          <w:sz w:val="23"/>
          <w:szCs w:val="23"/>
        </w:rPr>
        <w:t>present a holistic overview of a financial ecosystem that works for the poor in the rural household context</w:t>
      </w:r>
      <w:r w:rsidR="00564E33">
        <w:rPr>
          <w:rFonts w:ascii="Arial" w:hAnsi="Arial" w:cs="Arial"/>
          <w:sz w:val="23"/>
          <w:szCs w:val="23"/>
        </w:rPr>
        <w:t>.</w:t>
      </w:r>
    </w:p>
    <w:p w14:paraId="28F1F006" w14:textId="77777777" w:rsidR="00D8355E" w:rsidRDefault="00D8355E" w:rsidP="00D8355E">
      <w:pPr>
        <w:pStyle w:val="NormalWeb"/>
        <w:shd w:val="clear" w:color="auto" w:fill="FFFFFF"/>
        <w:spacing w:before="0" w:beforeAutospacing="0" w:after="0" w:afterAutospacing="0"/>
        <w:jc w:val="both"/>
        <w:textAlignment w:val="baseline"/>
        <w:rPr>
          <w:rFonts w:ascii="Arial" w:hAnsi="Arial" w:cs="Arial"/>
          <w:sz w:val="23"/>
          <w:szCs w:val="23"/>
          <w:u w:val="single"/>
        </w:rPr>
      </w:pPr>
    </w:p>
    <w:p w14:paraId="6491E05B" w14:textId="77777777" w:rsidR="008D1A05" w:rsidRDefault="008D1A05" w:rsidP="00D8355E">
      <w:pPr>
        <w:pStyle w:val="NormalWeb"/>
        <w:shd w:val="clear" w:color="auto" w:fill="FFFFFF"/>
        <w:spacing w:before="0" w:beforeAutospacing="0" w:after="0" w:afterAutospacing="0"/>
        <w:jc w:val="both"/>
        <w:textAlignment w:val="baseline"/>
        <w:rPr>
          <w:rFonts w:ascii="Arial" w:hAnsi="Arial" w:cs="Arial"/>
          <w:sz w:val="23"/>
          <w:szCs w:val="23"/>
          <w:u w:val="single"/>
        </w:rPr>
      </w:pPr>
      <w:r>
        <w:rPr>
          <w:rFonts w:ascii="Arial" w:hAnsi="Arial" w:cs="Arial"/>
          <w:sz w:val="23"/>
          <w:szCs w:val="23"/>
          <w:u w:val="single"/>
        </w:rPr>
        <w:t>Blocks 2 &amp; 3 – The Electives Courses</w:t>
      </w:r>
    </w:p>
    <w:p w14:paraId="4B58FC84" w14:textId="22E94FC7" w:rsidR="00564E33" w:rsidRDefault="008D1A05" w:rsidP="00D8355E">
      <w:pPr>
        <w:pStyle w:val="NormalWeb"/>
        <w:shd w:val="clear" w:color="auto" w:fill="FFFFFF"/>
        <w:spacing w:before="0" w:beforeAutospacing="0" w:after="0" w:afterAutospacing="0"/>
        <w:jc w:val="both"/>
        <w:textAlignment w:val="baseline"/>
        <w:rPr>
          <w:rFonts w:ascii="Arial" w:hAnsi="Arial" w:cs="Arial"/>
          <w:sz w:val="23"/>
          <w:szCs w:val="23"/>
        </w:rPr>
      </w:pPr>
      <w:r w:rsidRPr="008D1A05">
        <w:rPr>
          <w:rFonts w:ascii="Arial" w:hAnsi="Arial" w:cs="Arial"/>
          <w:sz w:val="23"/>
          <w:szCs w:val="23"/>
        </w:rPr>
        <w:t xml:space="preserve">Participants </w:t>
      </w:r>
      <w:r w:rsidR="0071711A">
        <w:rPr>
          <w:rFonts w:ascii="Arial" w:hAnsi="Arial" w:cs="Arial"/>
          <w:sz w:val="23"/>
          <w:szCs w:val="23"/>
        </w:rPr>
        <w:t xml:space="preserve">will </w:t>
      </w:r>
      <w:r w:rsidRPr="008D1A05">
        <w:rPr>
          <w:rFonts w:ascii="Arial" w:hAnsi="Arial" w:cs="Arial"/>
          <w:sz w:val="23"/>
          <w:szCs w:val="23"/>
        </w:rPr>
        <w:t xml:space="preserve">take </w:t>
      </w:r>
      <w:r w:rsidR="0071711A">
        <w:rPr>
          <w:rFonts w:ascii="Arial" w:hAnsi="Arial" w:cs="Arial"/>
          <w:sz w:val="23"/>
          <w:szCs w:val="23"/>
        </w:rPr>
        <w:t xml:space="preserve">four </w:t>
      </w:r>
      <w:r w:rsidRPr="008D1A05">
        <w:rPr>
          <w:rFonts w:ascii="Arial" w:hAnsi="Arial" w:cs="Arial"/>
          <w:sz w:val="23"/>
          <w:szCs w:val="23"/>
        </w:rPr>
        <w:t>electives during the two</w:t>
      </w:r>
      <w:r w:rsidR="00E40BBE">
        <w:rPr>
          <w:rFonts w:ascii="Arial" w:hAnsi="Arial" w:cs="Arial"/>
          <w:sz w:val="23"/>
          <w:szCs w:val="23"/>
        </w:rPr>
        <w:t>-</w:t>
      </w:r>
      <w:r w:rsidRPr="008D1A05">
        <w:rPr>
          <w:rFonts w:ascii="Arial" w:hAnsi="Arial" w:cs="Arial"/>
          <w:sz w:val="23"/>
          <w:szCs w:val="23"/>
        </w:rPr>
        <w:t>week program</w:t>
      </w:r>
      <w:r w:rsidR="00E40BBE">
        <w:rPr>
          <w:rFonts w:ascii="Arial" w:hAnsi="Arial" w:cs="Arial"/>
          <w:sz w:val="23"/>
          <w:szCs w:val="23"/>
        </w:rPr>
        <w:t>.</w:t>
      </w:r>
      <w:r w:rsidR="00564E33">
        <w:rPr>
          <w:rFonts w:ascii="Arial" w:hAnsi="Arial" w:cs="Arial"/>
          <w:sz w:val="23"/>
          <w:szCs w:val="23"/>
        </w:rPr>
        <w:t xml:space="preserve"> </w:t>
      </w:r>
      <w:r w:rsidR="00E40BBE">
        <w:rPr>
          <w:rFonts w:ascii="Arial" w:hAnsi="Arial" w:cs="Arial"/>
          <w:sz w:val="23"/>
          <w:szCs w:val="23"/>
        </w:rPr>
        <w:t>T</w:t>
      </w:r>
      <w:r w:rsidR="00564E33">
        <w:rPr>
          <w:rFonts w:ascii="Arial" w:hAnsi="Arial" w:cs="Arial"/>
          <w:sz w:val="23"/>
          <w:szCs w:val="23"/>
        </w:rPr>
        <w:t xml:space="preserve">hese courses are week-long. Participants </w:t>
      </w:r>
      <w:r w:rsidR="0071711A">
        <w:rPr>
          <w:rFonts w:ascii="Arial" w:hAnsi="Arial" w:cs="Arial"/>
          <w:sz w:val="23"/>
          <w:szCs w:val="23"/>
        </w:rPr>
        <w:t xml:space="preserve">will </w:t>
      </w:r>
      <w:r w:rsidR="00564E33">
        <w:rPr>
          <w:rFonts w:ascii="Arial" w:hAnsi="Arial" w:cs="Arial"/>
          <w:sz w:val="23"/>
          <w:szCs w:val="23"/>
        </w:rPr>
        <w:t xml:space="preserve">select two courses per week, one for the morning and one for the afternoon. </w:t>
      </w:r>
    </w:p>
    <w:p w14:paraId="2FDC3EA7" w14:textId="77777777" w:rsidR="00564E33" w:rsidRDefault="00564E33">
      <w:pPr>
        <w:pStyle w:val="NormalWeb"/>
        <w:shd w:val="clear" w:color="auto" w:fill="FFFFFF"/>
        <w:spacing w:before="0" w:beforeAutospacing="0" w:after="0" w:afterAutospacing="0"/>
        <w:jc w:val="both"/>
        <w:textAlignment w:val="baseline"/>
        <w:rPr>
          <w:rFonts w:ascii="Arial" w:hAnsi="Arial" w:cs="Arial"/>
          <w:sz w:val="23"/>
          <w:szCs w:val="23"/>
        </w:rPr>
      </w:pPr>
    </w:p>
    <w:p w14:paraId="2F5C5952" w14:textId="54AA1E14" w:rsidR="00564E33" w:rsidRDefault="00564E33">
      <w:pPr>
        <w:pStyle w:val="NormalWeb"/>
        <w:shd w:val="clear" w:color="auto" w:fill="FFFFFF"/>
        <w:spacing w:before="0" w:beforeAutospacing="0" w:after="0" w:afterAutospacing="0"/>
        <w:jc w:val="both"/>
        <w:textAlignment w:val="baseline"/>
        <w:rPr>
          <w:rFonts w:ascii="Arial" w:hAnsi="Arial" w:cs="Arial"/>
          <w:sz w:val="23"/>
          <w:szCs w:val="23"/>
        </w:rPr>
      </w:pPr>
      <w:r>
        <w:rPr>
          <w:rFonts w:ascii="Arial" w:hAnsi="Arial" w:cs="Arial"/>
          <w:sz w:val="23"/>
          <w:szCs w:val="23"/>
        </w:rPr>
        <w:t xml:space="preserve">Morning </w:t>
      </w:r>
      <w:r w:rsidR="0071711A">
        <w:rPr>
          <w:rFonts w:ascii="Arial" w:hAnsi="Arial" w:cs="Arial"/>
          <w:sz w:val="23"/>
          <w:szCs w:val="23"/>
        </w:rPr>
        <w:t>e</w:t>
      </w:r>
      <w:r>
        <w:rPr>
          <w:rFonts w:ascii="Arial" w:hAnsi="Arial" w:cs="Arial"/>
          <w:sz w:val="23"/>
          <w:szCs w:val="23"/>
        </w:rPr>
        <w:t xml:space="preserve">lectives run from </w:t>
      </w:r>
      <w:r w:rsidR="008D1A05" w:rsidRPr="008D1A05">
        <w:rPr>
          <w:rFonts w:ascii="Arial" w:hAnsi="Arial" w:cs="Arial"/>
          <w:sz w:val="23"/>
          <w:szCs w:val="23"/>
        </w:rPr>
        <w:t>10:30am</w:t>
      </w:r>
      <w:r>
        <w:rPr>
          <w:rFonts w:ascii="Arial" w:hAnsi="Arial" w:cs="Arial"/>
          <w:sz w:val="23"/>
          <w:szCs w:val="23"/>
        </w:rPr>
        <w:t xml:space="preserve"> </w:t>
      </w:r>
      <w:r w:rsidR="008D1A05" w:rsidRPr="008D1A05">
        <w:rPr>
          <w:rFonts w:ascii="Arial" w:hAnsi="Arial" w:cs="Arial"/>
          <w:sz w:val="23"/>
          <w:szCs w:val="23"/>
        </w:rPr>
        <w:t>-</w:t>
      </w:r>
      <w:r>
        <w:rPr>
          <w:rFonts w:ascii="Arial" w:hAnsi="Arial" w:cs="Arial"/>
          <w:sz w:val="23"/>
          <w:szCs w:val="23"/>
        </w:rPr>
        <w:t xml:space="preserve"> </w:t>
      </w:r>
      <w:r w:rsidR="008D1A05" w:rsidRPr="008D1A05">
        <w:rPr>
          <w:rFonts w:ascii="Arial" w:hAnsi="Arial" w:cs="Arial"/>
          <w:sz w:val="23"/>
          <w:szCs w:val="23"/>
        </w:rPr>
        <w:t>1:00pm</w:t>
      </w:r>
    </w:p>
    <w:p w14:paraId="04DB71AA" w14:textId="1D50D36A" w:rsidR="00D8355E" w:rsidRDefault="00564E33" w:rsidP="00D8355E">
      <w:pPr>
        <w:pStyle w:val="NormalWeb"/>
        <w:shd w:val="clear" w:color="auto" w:fill="FFFFFF"/>
        <w:spacing w:before="0" w:beforeAutospacing="0" w:after="0" w:afterAutospacing="0"/>
        <w:jc w:val="both"/>
        <w:textAlignment w:val="baseline"/>
        <w:rPr>
          <w:rFonts w:ascii="Arial" w:hAnsi="Arial" w:cs="Arial"/>
          <w:sz w:val="23"/>
          <w:szCs w:val="23"/>
        </w:rPr>
      </w:pPr>
      <w:r>
        <w:rPr>
          <w:rFonts w:ascii="Arial" w:hAnsi="Arial" w:cs="Arial"/>
          <w:sz w:val="23"/>
          <w:szCs w:val="23"/>
        </w:rPr>
        <w:t xml:space="preserve">Afternoon </w:t>
      </w:r>
      <w:r w:rsidR="0071711A">
        <w:rPr>
          <w:rFonts w:ascii="Arial" w:hAnsi="Arial" w:cs="Arial"/>
          <w:sz w:val="23"/>
          <w:szCs w:val="23"/>
        </w:rPr>
        <w:t>e</w:t>
      </w:r>
      <w:r>
        <w:rPr>
          <w:rFonts w:ascii="Arial" w:hAnsi="Arial" w:cs="Arial"/>
          <w:sz w:val="23"/>
          <w:szCs w:val="23"/>
        </w:rPr>
        <w:t xml:space="preserve">lectives run from </w:t>
      </w:r>
      <w:r w:rsidR="008D1A05" w:rsidRPr="008D1A05">
        <w:rPr>
          <w:rFonts w:ascii="Arial" w:hAnsi="Arial" w:cs="Arial"/>
          <w:sz w:val="23"/>
          <w:szCs w:val="23"/>
        </w:rPr>
        <w:t>2:30</w:t>
      </w:r>
      <w:r>
        <w:rPr>
          <w:rFonts w:ascii="Arial" w:hAnsi="Arial" w:cs="Arial"/>
          <w:sz w:val="23"/>
          <w:szCs w:val="23"/>
        </w:rPr>
        <w:t xml:space="preserve">pm </w:t>
      </w:r>
      <w:r w:rsidR="008D1A05" w:rsidRPr="008D1A05">
        <w:rPr>
          <w:rFonts w:ascii="Arial" w:hAnsi="Arial" w:cs="Arial"/>
          <w:sz w:val="23"/>
          <w:szCs w:val="23"/>
        </w:rPr>
        <w:t>-</w:t>
      </w:r>
      <w:r>
        <w:rPr>
          <w:rFonts w:ascii="Arial" w:hAnsi="Arial" w:cs="Arial"/>
          <w:sz w:val="23"/>
          <w:szCs w:val="23"/>
        </w:rPr>
        <w:t xml:space="preserve"> </w:t>
      </w:r>
      <w:r w:rsidR="008D1A05" w:rsidRPr="008D1A05">
        <w:rPr>
          <w:rFonts w:ascii="Arial" w:hAnsi="Arial" w:cs="Arial"/>
          <w:sz w:val="23"/>
          <w:szCs w:val="23"/>
        </w:rPr>
        <w:t>5:30pm</w:t>
      </w:r>
    </w:p>
    <w:p w14:paraId="6F84FEB3" w14:textId="77777777" w:rsidR="00577181" w:rsidRDefault="00577181" w:rsidP="00577181">
      <w:pPr>
        <w:widowControl/>
        <w:autoSpaceDE/>
        <w:autoSpaceDN/>
        <w:rPr>
          <w:rFonts w:ascii="Arial" w:eastAsia="Times New Roman" w:hAnsi="Arial" w:cs="Arial"/>
          <w:sz w:val="23"/>
          <w:szCs w:val="23"/>
          <w:u w:val="single"/>
        </w:rPr>
      </w:pPr>
    </w:p>
    <w:p w14:paraId="3E0AAEAD" w14:textId="65550C4E" w:rsidR="00F50369" w:rsidRPr="00F50369" w:rsidRDefault="00161DEF" w:rsidP="00577181">
      <w:pPr>
        <w:widowControl/>
        <w:autoSpaceDE/>
        <w:autoSpaceDN/>
        <w:rPr>
          <w:rFonts w:ascii="Arial" w:eastAsia="Times New Roman" w:hAnsi="Arial" w:cs="Arial"/>
          <w:sz w:val="23"/>
          <w:szCs w:val="23"/>
          <w:u w:val="single"/>
        </w:rPr>
      </w:pPr>
      <w:r>
        <w:rPr>
          <w:rFonts w:ascii="Arial" w:eastAsia="Times New Roman" w:hAnsi="Arial" w:cs="Arial"/>
          <w:sz w:val="23"/>
          <w:szCs w:val="23"/>
          <w:u w:val="single"/>
        </w:rPr>
        <w:t xml:space="preserve">Mandatory Field Visit </w:t>
      </w:r>
      <w:r w:rsidR="00F50369" w:rsidRPr="00F50369">
        <w:rPr>
          <w:rFonts w:ascii="Arial" w:eastAsia="Times New Roman" w:hAnsi="Arial" w:cs="Arial"/>
          <w:sz w:val="23"/>
          <w:szCs w:val="23"/>
          <w:u w:val="single"/>
        </w:rPr>
        <w:t xml:space="preserve"> </w:t>
      </w:r>
    </w:p>
    <w:p w14:paraId="268ACB4C" w14:textId="109E35BB" w:rsidR="00F50369" w:rsidRPr="00F50369" w:rsidRDefault="00F50369" w:rsidP="00577181">
      <w:pPr>
        <w:widowControl/>
        <w:autoSpaceDE/>
        <w:autoSpaceDN/>
        <w:rPr>
          <w:rFonts w:ascii="Arial" w:eastAsia="Times New Roman" w:hAnsi="Arial" w:cs="Arial"/>
          <w:sz w:val="23"/>
          <w:szCs w:val="23"/>
        </w:rPr>
      </w:pPr>
      <w:r w:rsidRPr="00F50369">
        <w:rPr>
          <w:rFonts w:ascii="Arial" w:eastAsia="Times New Roman" w:hAnsi="Arial" w:cs="Arial"/>
          <w:sz w:val="23"/>
          <w:szCs w:val="23"/>
        </w:rPr>
        <w:t>As part of the curriculum</w:t>
      </w:r>
      <w:r w:rsidR="009D5365">
        <w:rPr>
          <w:rFonts w:ascii="Arial" w:eastAsia="Times New Roman" w:hAnsi="Arial" w:cs="Arial"/>
          <w:sz w:val="23"/>
          <w:szCs w:val="23"/>
        </w:rPr>
        <w:t xml:space="preserve">, a mandatory field visit </w:t>
      </w:r>
      <w:r w:rsidRPr="00F50369">
        <w:rPr>
          <w:rFonts w:ascii="Arial" w:eastAsia="Times New Roman" w:hAnsi="Arial" w:cs="Arial"/>
          <w:sz w:val="23"/>
          <w:szCs w:val="23"/>
        </w:rPr>
        <w:t>will take place on Saturday</w:t>
      </w:r>
      <w:r w:rsidR="00161DEF">
        <w:rPr>
          <w:rFonts w:ascii="Arial" w:eastAsia="Times New Roman" w:hAnsi="Arial" w:cs="Arial"/>
          <w:sz w:val="23"/>
          <w:szCs w:val="23"/>
        </w:rPr>
        <w:t>, July 21</w:t>
      </w:r>
      <w:r w:rsidR="00161DEF" w:rsidRPr="00161DEF">
        <w:rPr>
          <w:rFonts w:ascii="Arial" w:eastAsia="Times New Roman" w:hAnsi="Arial" w:cs="Arial"/>
          <w:sz w:val="23"/>
          <w:szCs w:val="23"/>
          <w:vertAlign w:val="superscript"/>
        </w:rPr>
        <w:t>st</w:t>
      </w:r>
      <w:r w:rsidRPr="00F50369">
        <w:rPr>
          <w:rFonts w:ascii="Arial" w:eastAsia="Times New Roman" w:hAnsi="Arial" w:cs="Arial"/>
          <w:sz w:val="23"/>
          <w:szCs w:val="23"/>
        </w:rPr>
        <w:t xml:space="preserve">. The cost is included in the tuition. </w:t>
      </w:r>
    </w:p>
    <w:p w14:paraId="3EF80AA6" w14:textId="77777777" w:rsidR="00F50369" w:rsidRDefault="00F50369" w:rsidP="00D8355E">
      <w:pPr>
        <w:pStyle w:val="NormalWeb"/>
        <w:shd w:val="clear" w:color="auto" w:fill="FFFFFF"/>
        <w:spacing w:before="0" w:beforeAutospacing="0" w:after="0" w:afterAutospacing="0"/>
        <w:jc w:val="both"/>
        <w:textAlignment w:val="baseline"/>
        <w:rPr>
          <w:rFonts w:ascii="Arial" w:hAnsi="Arial" w:cs="Arial"/>
          <w:sz w:val="23"/>
          <w:szCs w:val="23"/>
        </w:rPr>
      </w:pPr>
    </w:p>
    <w:p w14:paraId="793C53D2" w14:textId="77777777" w:rsidR="00D8355E" w:rsidRDefault="00D8355E" w:rsidP="00D8355E">
      <w:pPr>
        <w:pStyle w:val="NormalWeb"/>
        <w:shd w:val="clear" w:color="auto" w:fill="FFFFFF"/>
        <w:spacing w:before="0" w:beforeAutospacing="0" w:after="0" w:afterAutospacing="0"/>
        <w:jc w:val="both"/>
        <w:textAlignment w:val="baseline"/>
        <w:rPr>
          <w:rFonts w:ascii="Arial" w:hAnsi="Arial" w:cs="Arial"/>
          <w:sz w:val="23"/>
          <w:szCs w:val="23"/>
          <w:u w:val="single"/>
        </w:rPr>
      </w:pPr>
      <w:r w:rsidRPr="00D8355E">
        <w:rPr>
          <w:rFonts w:ascii="Arial" w:hAnsi="Arial" w:cs="Arial"/>
          <w:sz w:val="23"/>
          <w:szCs w:val="23"/>
          <w:u w:val="single"/>
        </w:rPr>
        <w:t>So</w:t>
      </w:r>
      <w:r>
        <w:rPr>
          <w:rFonts w:ascii="Arial" w:hAnsi="Arial" w:cs="Arial"/>
          <w:sz w:val="23"/>
          <w:szCs w:val="23"/>
          <w:u w:val="single"/>
        </w:rPr>
        <w:t>cial Activities and Networking</w:t>
      </w:r>
    </w:p>
    <w:p w14:paraId="75FD6191" w14:textId="4AD0B471" w:rsidR="00F50369" w:rsidRDefault="00F50369" w:rsidP="00D8355E">
      <w:pPr>
        <w:pStyle w:val="NormalWeb"/>
        <w:shd w:val="clear" w:color="auto" w:fill="FFFFFF"/>
        <w:spacing w:before="0" w:beforeAutospacing="0" w:after="0" w:afterAutospacing="0"/>
        <w:jc w:val="both"/>
        <w:textAlignment w:val="baseline"/>
        <w:rPr>
          <w:rFonts w:ascii="Arial" w:hAnsi="Arial" w:cs="Arial"/>
          <w:sz w:val="23"/>
          <w:szCs w:val="23"/>
        </w:rPr>
      </w:pPr>
      <w:r>
        <w:rPr>
          <w:rFonts w:ascii="Arial" w:hAnsi="Arial" w:cs="Arial"/>
          <w:sz w:val="23"/>
          <w:szCs w:val="23"/>
        </w:rPr>
        <w:t>A</w:t>
      </w:r>
      <w:r w:rsidR="00D8355E" w:rsidRPr="00D8355E">
        <w:rPr>
          <w:rFonts w:ascii="Arial" w:hAnsi="Arial" w:cs="Arial"/>
          <w:sz w:val="23"/>
          <w:szCs w:val="23"/>
        </w:rPr>
        <w:t xml:space="preserve"> wide range of social, athletic, and cultural activities arranged </w:t>
      </w:r>
      <w:r>
        <w:rPr>
          <w:rFonts w:ascii="Arial" w:hAnsi="Arial" w:cs="Arial"/>
          <w:sz w:val="23"/>
          <w:szCs w:val="23"/>
        </w:rPr>
        <w:t xml:space="preserve">by the Boulder Institute will take place </w:t>
      </w:r>
      <w:r w:rsidR="00D8355E" w:rsidRPr="00D8355E">
        <w:rPr>
          <w:rFonts w:ascii="Arial" w:hAnsi="Arial" w:cs="Arial"/>
          <w:sz w:val="23"/>
          <w:szCs w:val="23"/>
        </w:rPr>
        <w:t>during evenings</w:t>
      </w:r>
      <w:r>
        <w:rPr>
          <w:rFonts w:ascii="Arial" w:hAnsi="Arial" w:cs="Arial"/>
          <w:sz w:val="23"/>
          <w:szCs w:val="23"/>
        </w:rPr>
        <w:t>, after class.</w:t>
      </w:r>
      <w:r w:rsidR="00D8355E" w:rsidRPr="00D8355E">
        <w:rPr>
          <w:rFonts w:ascii="Arial" w:hAnsi="Arial" w:cs="Arial"/>
          <w:sz w:val="23"/>
          <w:szCs w:val="23"/>
        </w:rPr>
        <w:t xml:space="preserve"> </w:t>
      </w:r>
      <w:r>
        <w:rPr>
          <w:rFonts w:ascii="Arial" w:hAnsi="Arial" w:cs="Arial"/>
          <w:sz w:val="23"/>
          <w:szCs w:val="23"/>
        </w:rPr>
        <w:t xml:space="preserve">You can sign up for these on joining the </w:t>
      </w:r>
      <w:r w:rsidR="009D5365">
        <w:rPr>
          <w:rFonts w:ascii="Arial" w:hAnsi="Arial" w:cs="Arial"/>
          <w:sz w:val="23"/>
          <w:szCs w:val="23"/>
        </w:rPr>
        <w:t>program</w:t>
      </w:r>
      <w:r>
        <w:rPr>
          <w:rFonts w:ascii="Arial" w:hAnsi="Arial" w:cs="Arial"/>
          <w:sz w:val="23"/>
          <w:szCs w:val="23"/>
        </w:rPr>
        <w:t xml:space="preserve">. Some of the activities will be free for </w:t>
      </w:r>
      <w:r w:rsidR="009D5365">
        <w:rPr>
          <w:rFonts w:ascii="Arial" w:hAnsi="Arial" w:cs="Arial"/>
          <w:sz w:val="23"/>
          <w:szCs w:val="23"/>
        </w:rPr>
        <w:t>program</w:t>
      </w:r>
      <w:r>
        <w:rPr>
          <w:rFonts w:ascii="Arial" w:hAnsi="Arial" w:cs="Arial"/>
          <w:sz w:val="23"/>
          <w:szCs w:val="23"/>
        </w:rPr>
        <w:t xml:space="preserve"> participants, for others a small free will apply. </w:t>
      </w:r>
    </w:p>
    <w:p w14:paraId="75CAA903" w14:textId="233EDABC" w:rsidR="00F50369" w:rsidRDefault="00F50369" w:rsidP="00D8355E">
      <w:pPr>
        <w:pStyle w:val="NormalWeb"/>
        <w:shd w:val="clear" w:color="auto" w:fill="FFFFFF"/>
        <w:spacing w:before="0" w:beforeAutospacing="0" w:after="0" w:afterAutospacing="0"/>
        <w:jc w:val="both"/>
        <w:textAlignment w:val="baseline"/>
        <w:rPr>
          <w:rFonts w:ascii="Arial" w:hAnsi="Arial" w:cs="Arial"/>
          <w:sz w:val="23"/>
          <w:szCs w:val="23"/>
        </w:rPr>
      </w:pPr>
    </w:p>
    <w:p w14:paraId="1A688FC2" w14:textId="5C17B1AF" w:rsidR="00D8355E" w:rsidRDefault="00F50369" w:rsidP="00D8355E">
      <w:pPr>
        <w:pStyle w:val="NormalWeb"/>
        <w:shd w:val="clear" w:color="auto" w:fill="FFFFFF"/>
        <w:spacing w:before="0" w:beforeAutospacing="0" w:after="0" w:afterAutospacing="0"/>
        <w:jc w:val="both"/>
        <w:textAlignment w:val="baseline"/>
        <w:rPr>
          <w:rFonts w:ascii="Arial" w:hAnsi="Arial" w:cs="Arial"/>
          <w:sz w:val="23"/>
          <w:szCs w:val="23"/>
          <w:u w:val="single"/>
        </w:rPr>
      </w:pPr>
      <w:r>
        <w:rPr>
          <w:rFonts w:ascii="Arial" w:hAnsi="Arial" w:cs="Arial"/>
          <w:sz w:val="23"/>
          <w:szCs w:val="23"/>
        </w:rPr>
        <w:t>Sunday July 22</w:t>
      </w:r>
      <w:r w:rsidRPr="00F50369">
        <w:rPr>
          <w:rFonts w:ascii="Arial" w:hAnsi="Arial" w:cs="Arial"/>
          <w:sz w:val="23"/>
          <w:szCs w:val="23"/>
          <w:vertAlign w:val="superscript"/>
        </w:rPr>
        <w:t>nd</w:t>
      </w:r>
      <w:r>
        <w:rPr>
          <w:rFonts w:ascii="Arial" w:hAnsi="Arial" w:cs="Arial"/>
          <w:sz w:val="23"/>
          <w:szCs w:val="23"/>
        </w:rPr>
        <w:t xml:space="preserve">, there will be a day tour </w:t>
      </w:r>
      <w:r w:rsidR="00BB1AED">
        <w:rPr>
          <w:rFonts w:ascii="Arial" w:hAnsi="Arial" w:cs="Arial"/>
          <w:sz w:val="23"/>
          <w:szCs w:val="23"/>
        </w:rPr>
        <w:t xml:space="preserve">to </w:t>
      </w:r>
      <w:r>
        <w:rPr>
          <w:rFonts w:ascii="Arial" w:hAnsi="Arial" w:cs="Arial"/>
          <w:sz w:val="23"/>
          <w:szCs w:val="23"/>
        </w:rPr>
        <w:t xml:space="preserve">Amsterdam. This activity can cost in the range of €50 - €90. Boulder is currently working on </w:t>
      </w:r>
      <w:r w:rsidR="00E40BBE">
        <w:rPr>
          <w:rFonts w:ascii="Arial" w:hAnsi="Arial" w:cs="Arial"/>
          <w:sz w:val="23"/>
          <w:szCs w:val="23"/>
        </w:rPr>
        <w:t>identifying the best options available.</w:t>
      </w:r>
    </w:p>
    <w:p w14:paraId="385FD1AE" w14:textId="77777777" w:rsidR="00076B9A" w:rsidRDefault="00076B9A" w:rsidP="007F47AF">
      <w:pPr>
        <w:pStyle w:val="BodyText"/>
        <w:spacing w:before="8"/>
        <w:rPr>
          <w:rFonts w:ascii="Arial" w:eastAsia="Times New Roman" w:hAnsi="Arial" w:cs="Arial"/>
          <w:sz w:val="23"/>
          <w:szCs w:val="23"/>
          <w:u w:val="single"/>
        </w:rPr>
      </w:pPr>
    </w:p>
    <w:p w14:paraId="2D59685F" w14:textId="0DFF75BD" w:rsidR="00DA2C80" w:rsidRDefault="00DA2C80" w:rsidP="00D9604C">
      <w:pPr>
        <w:rPr>
          <w:rFonts w:ascii="Arial" w:hAnsi="Arial" w:cs="Arial"/>
          <w:b/>
          <w:sz w:val="28"/>
        </w:rPr>
      </w:pPr>
    </w:p>
    <w:p w14:paraId="1C547DC6" w14:textId="4BD270EF" w:rsidR="00F50369" w:rsidRDefault="00F50369" w:rsidP="00D9604C">
      <w:pPr>
        <w:rPr>
          <w:rFonts w:ascii="Arial" w:hAnsi="Arial" w:cs="Arial"/>
          <w:b/>
          <w:sz w:val="28"/>
        </w:rPr>
      </w:pPr>
    </w:p>
    <w:p w14:paraId="63434DA0" w14:textId="77777777" w:rsidR="00F50369" w:rsidRDefault="00F50369" w:rsidP="00D9604C">
      <w:pPr>
        <w:rPr>
          <w:rFonts w:ascii="Arial" w:hAnsi="Arial" w:cs="Arial"/>
          <w:b/>
          <w:sz w:val="28"/>
        </w:rPr>
      </w:pPr>
    </w:p>
    <w:p w14:paraId="5A05DB47" w14:textId="77777777" w:rsidR="00DA2C80" w:rsidRDefault="00DA2C80" w:rsidP="00D9604C">
      <w:pPr>
        <w:rPr>
          <w:rFonts w:ascii="Arial" w:hAnsi="Arial" w:cs="Arial"/>
          <w:b/>
          <w:sz w:val="28"/>
        </w:rPr>
      </w:pPr>
    </w:p>
    <w:p w14:paraId="2DBA19AC" w14:textId="77777777" w:rsidR="00DA2C80" w:rsidRDefault="00DA2C80" w:rsidP="00D9604C">
      <w:pPr>
        <w:rPr>
          <w:rFonts w:ascii="Arial" w:hAnsi="Arial" w:cs="Arial"/>
          <w:b/>
          <w:sz w:val="28"/>
        </w:rPr>
      </w:pPr>
    </w:p>
    <w:p w14:paraId="57779E05" w14:textId="77777777" w:rsidR="005E6A0D" w:rsidRDefault="007F47AF" w:rsidP="00D9604C">
      <w:pPr>
        <w:rPr>
          <w:rFonts w:ascii="Arial" w:hAnsi="Arial" w:cs="Arial"/>
          <w:b/>
          <w:sz w:val="28"/>
        </w:rPr>
      </w:pPr>
      <w:r>
        <w:rPr>
          <w:rFonts w:ascii="Arial" w:hAnsi="Arial" w:cs="Arial"/>
          <w:b/>
          <w:sz w:val="28"/>
        </w:rPr>
        <w:t>2018 Boulder RAFP</w:t>
      </w:r>
      <w:r w:rsidR="00564E33">
        <w:rPr>
          <w:rFonts w:ascii="Arial" w:hAnsi="Arial" w:cs="Arial"/>
          <w:b/>
          <w:sz w:val="28"/>
        </w:rPr>
        <w:t xml:space="preserve"> Elective Courses</w:t>
      </w:r>
      <w:r>
        <w:rPr>
          <w:rFonts w:ascii="Arial" w:hAnsi="Arial" w:cs="Arial"/>
          <w:b/>
          <w:sz w:val="28"/>
        </w:rPr>
        <w:t xml:space="preserve"> Grid</w:t>
      </w:r>
    </w:p>
    <w:p w14:paraId="22F60B0C" w14:textId="77777777" w:rsidR="005E6A0D" w:rsidRDefault="005E6A0D" w:rsidP="00D9604C">
      <w:pPr>
        <w:rPr>
          <w:rFonts w:ascii="Arial" w:hAnsi="Arial" w:cs="Arial"/>
          <w:b/>
          <w:sz w:val="28"/>
        </w:rPr>
      </w:pPr>
    </w:p>
    <w:tbl>
      <w:tblPr>
        <w:tblW w:w="5000" w:type="pct"/>
        <w:tblCellMar>
          <w:left w:w="70" w:type="dxa"/>
          <w:right w:w="70" w:type="dxa"/>
        </w:tblCellMar>
        <w:tblLook w:val="04A0" w:firstRow="1" w:lastRow="0" w:firstColumn="1" w:lastColumn="0" w:noHBand="0" w:noVBand="1"/>
      </w:tblPr>
      <w:tblGrid>
        <w:gridCol w:w="674"/>
        <w:gridCol w:w="4278"/>
        <w:gridCol w:w="4388"/>
      </w:tblGrid>
      <w:tr w:rsidR="005E6A0D" w:rsidRPr="005E6A0D" w14:paraId="1D867EF2" w14:textId="77777777" w:rsidTr="005E6A0D">
        <w:trPr>
          <w:trHeight w:val="675"/>
        </w:trPr>
        <w:tc>
          <w:tcPr>
            <w:tcW w:w="361" w:type="pct"/>
            <w:tcBorders>
              <w:top w:val="single" w:sz="8" w:space="0" w:color="548235"/>
              <w:left w:val="single" w:sz="8" w:space="0" w:color="548235"/>
              <w:bottom w:val="single" w:sz="8" w:space="0" w:color="548235"/>
              <w:right w:val="single" w:sz="8" w:space="0" w:color="548235"/>
            </w:tcBorders>
            <w:shd w:val="clear" w:color="auto" w:fill="auto"/>
            <w:noWrap/>
            <w:vAlign w:val="center"/>
            <w:hideMark/>
          </w:tcPr>
          <w:p w14:paraId="54128E0B" w14:textId="77777777" w:rsidR="005E6A0D" w:rsidRPr="0049712D" w:rsidRDefault="005E6A0D" w:rsidP="005E6A0D">
            <w:pPr>
              <w:widowControl/>
              <w:autoSpaceDE/>
              <w:autoSpaceDN/>
              <w:jc w:val="center"/>
              <w:rPr>
                <w:rFonts w:ascii="Arial Narrow" w:eastAsia="Times New Roman" w:hAnsi="Arial Narrow" w:cs="Times New Roman"/>
                <w:color w:val="000000"/>
                <w:lang w:eastAsia="es-CL"/>
              </w:rPr>
            </w:pPr>
            <w:r w:rsidRPr="0049712D">
              <w:rPr>
                <w:rFonts w:ascii="Arial Narrow" w:eastAsia="Times New Roman" w:hAnsi="Arial Narrow" w:cs="Times New Roman"/>
                <w:color w:val="000000"/>
                <w:lang w:eastAsia="es-CL"/>
              </w:rPr>
              <w:t> </w:t>
            </w:r>
          </w:p>
        </w:tc>
        <w:tc>
          <w:tcPr>
            <w:tcW w:w="2290" w:type="pct"/>
            <w:tcBorders>
              <w:top w:val="single" w:sz="8" w:space="0" w:color="548235"/>
              <w:left w:val="nil"/>
              <w:bottom w:val="single" w:sz="8" w:space="0" w:color="548235"/>
              <w:right w:val="single" w:sz="8" w:space="0" w:color="548235"/>
            </w:tcBorders>
            <w:shd w:val="clear" w:color="000000" w:fill="A9D08E"/>
            <w:vAlign w:val="center"/>
            <w:hideMark/>
          </w:tcPr>
          <w:p w14:paraId="66E02F29" w14:textId="77777777" w:rsidR="005E6A0D" w:rsidRPr="005E6A0D" w:rsidRDefault="005E6A0D" w:rsidP="005E6A0D">
            <w:pPr>
              <w:widowControl/>
              <w:autoSpaceDE/>
              <w:autoSpaceDN/>
              <w:jc w:val="center"/>
              <w:rPr>
                <w:rFonts w:ascii="Arial Narrow" w:eastAsia="Times New Roman" w:hAnsi="Arial Narrow" w:cs="Times New Roman"/>
                <w:color w:val="000000"/>
                <w:lang w:val="es-CL" w:eastAsia="es-CL"/>
              </w:rPr>
            </w:pPr>
            <w:r w:rsidRPr="005E6A0D">
              <w:rPr>
                <w:rFonts w:ascii="Arial Narrow" w:eastAsia="Times New Roman" w:hAnsi="Arial Narrow" w:cs="Times New Roman"/>
                <w:b/>
                <w:bCs/>
                <w:color w:val="000000"/>
                <w:lang w:val="es-CL" w:eastAsia="es-CL"/>
              </w:rPr>
              <w:t>Week 1</w:t>
            </w:r>
            <w:r w:rsidRPr="005E6A0D">
              <w:rPr>
                <w:rFonts w:ascii="Arial Narrow" w:eastAsia="Times New Roman" w:hAnsi="Arial Narrow" w:cs="Times New Roman"/>
                <w:color w:val="000000"/>
                <w:lang w:val="es-CL" w:eastAsia="es-CL"/>
              </w:rPr>
              <w:br/>
              <w:t>(July 16-20)</w:t>
            </w:r>
          </w:p>
        </w:tc>
        <w:tc>
          <w:tcPr>
            <w:tcW w:w="2349" w:type="pct"/>
            <w:tcBorders>
              <w:top w:val="single" w:sz="8" w:space="0" w:color="548235"/>
              <w:left w:val="nil"/>
              <w:bottom w:val="single" w:sz="8" w:space="0" w:color="548235"/>
              <w:right w:val="single" w:sz="8" w:space="0" w:color="548235"/>
            </w:tcBorders>
            <w:shd w:val="clear" w:color="000000" w:fill="A9D08E"/>
            <w:vAlign w:val="center"/>
            <w:hideMark/>
          </w:tcPr>
          <w:p w14:paraId="417E18B4" w14:textId="77777777" w:rsidR="005E6A0D" w:rsidRPr="005E6A0D" w:rsidRDefault="005E6A0D" w:rsidP="005E6A0D">
            <w:pPr>
              <w:widowControl/>
              <w:autoSpaceDE/>
              <w:autoSpaceDN/>
              <w:jc w:val="center"/>
              <w:rPr>
                <w:rFonts w:ascii="Arial Narrow" w:eastAsia="Times New Roman" w:hAnsi="Arial Narrow" w:cs="Times New Roman"/>
                <w:color w:val="000000"/>
                <w:lang w:val="es-CL" w:eastAsia="es-CL"/>
              </w:rPr>
            </w:pPr>
            <w:r w:rsidRPr="005E6A0D">
              <w:rPr>
                <w:rFonts w:ascii="Arial Narrow" w:eastAsia="Times New Roman" w:hAnsi="Arial Narrow" w:cs="Times New Roman"/>
                <w:b/>
                <w:bCs/>
                <w:color w:val="000000"/>
                <w:lang w:val="es-CL" w:eastAsia="es-CL"/>
              </w:rPr>
              <w:t>Week 2</w:t>
            </w:r>
            <w:r w:rsidRPr="005E6A0D">
              <w:rPr>
                <w:rFonts w:ascii="Arial Narrow" w:eastAsia="Times New Roman" w:hAnsi="Arial Narrow" w:cs="Times New Roman"/>
                <w:color w:val="000000"/>
                <w:lang w:val="es-CL" w:eastAsia="es-CL"/>
              </w:rPr>
              <w:br/>
              <w:t>(July 23-27)</w:t>
            </w:r>
          </w:p>
        </w:tc>
      </w:tr>
      <w:tr w:rsidR="005E6A0D" w:rsidRPr="005E6A0D" w14:paraId="6F51AA7F" w14:textId="77777777" w:rsidTr="005E6A0D">
        <w:trPr>
          <w:trHeight w:val="2115"/>
        </w:trPr>
        <w:tc>
          <w:tcPr>
            <w:tcW w:w="361" w:type="pct"/>
            <w:tcBorders>
              <w:top w:val="nil"/>
              <w:left w:val="single" w:sz="8" w:space="0" w:color="548235"/>
              <w:bottom w:val="single" w:sz="8" w:space="0" w:color="548235"/>
              <w:right w:val="single" w:sz="8" w:space="0" w:color="548235"/>
            </w:tcBorders>
            <w:shd w:val="clear" w:color="000000" w:fill="A9D08E"/>
            <w:textDirection w:val="btLr"/>
            <w:vAlign w:val="center"/>
            <w:hideMark/>
          </w:tcPr>
          <w:p w14:paraId="4BC0BD51" w14:textId="77777777" w:rsidR="005E6A0D" w:rsidRPr="005E6A0D" w:rsidRDefault="005E6A0D" w:rsidP="005E6A0D">
            <w:pPr>
              <w:widowControl/>
              <w:autoSpaceDE/>
              <w:autoSpaceDN/>
              <w:jc w:val="center"/>
              <w:rPr>
                <w:rFonts w:ascii="Arial Narrow" w:eastAsia="Times New Roman" w:hAnsi="Arial Narrow" w:cs="Times New Roman"/>
                <w:color w:val="000000"/>
                <w:sz w:val="20"/>
                <w:szCs w:val="20"/>
                <w:lang w:val="es-CL" w:eastAsia="es-CL"/>
              </w:rPr>
            </w:pPr>
            <w:r w:rsidRPr="005E6A0D">
              <w:rPr>
                <w:rFonts w:ascii="Arial Narrow" w:eastAsia="Times New Roman" w:hAnsi="Arial Narrow" w:cs="Times New Roman"/>
                <w:b/>
                <w:bCs/>
                <w:color w:val="000000"/>
                <w:sz w:val="20"/>
                <w:szCs w:val="20"/>
                <w:lang w:val="es-CL" w:eastAsia="es-CL"/>
              </w:rPr>
              <w:t xml:space="preserve">PLENARY SESSION </w:t>
            </w:r>
            <w:r w:rsidRPr="005E6A0D">
              <w:rPr>
                <w:rFonts w:ascii="Arial Narrow" w:eastAsia="Times New Roman" w:hAnsi="Arial Narrow" w:cs="Times New Roman"/>
                <w:color w:val="000000"/>
                <w:sz w:val="20"/>
                <w:szCs w:val="20"/>
                <w:lang w:val="es-CL" w:eastAsia="es-CL"/>
              </w:rPr>
              <w:br/>
              <w:t>8:30am - 10:00am</w:t>
            </w:r>
          </w:p>
        </w:tc>
        <w:tc>
          <w:tcPr>
            <w:tcW w:w="4639" w:type="pct"/>
            <w:gridSpan w:val="2"/>
            <w:tcBorders>
              <w:top w:val="single" w:sz="8" w:space="0" w:color="548235"/>
              <w:left w:val="nil"/>
              <w:bottom w:val="single" w:sz="8" w:space="0" w:color="548235"/>
              <w:right w:val="single" w:sz="8" w:space="0" w:color="548235"/>
            </w:tcBorders>
            <w:shd w:val="clear" w:color="auto" w:fill="auto"/>
            <w:vAlign w:val="center"/>
            <w:hideMark/>
          </w:tcPr>
          <w:p w14:paraId="3C2B9721" w14:textId="6DEB95A7" w:rsidR="005E6A0D" w:rsidRPr="005E6A0D" w:rsidRDefault="002E1D3D" w:rsidP="005F3DFA">
            <w:pPr>
              <w:widowControl/>
              <w:autoSpaceDE/>
              <w:autoSpaceDN/>
              <w:jc w:val="center"/>
              <w:rPr>
                <w:rFonts w:ascii="Arial Narrow" w:eastAsia="Times New Roman" w:hAnsi="Arial Narrow" w:cs="Times New Roman"/>
                <w:color w:val="000000"/>
                <w:lang w:val="es-CL" w:eastAsia="es-CL"/>
              </w:rPr>
            </w:pPr>
            <w:hyperlink r:id="rId9" w:history="1">
              <w:r w:rsidR="005E6A0D" w:rsidRPr="00723E2D">
                <w:rPr>
                  <w:rStyle w:val="Hyperlink"/>
                  <w:rFonts w:ascii="Arial Narrow" w:eastAsia="Times New Roman" w:hAnsi="Arial Narrow" w:cs="Times New Roman"/>
                  <w:b/>
                  <w:bCs/>
                  <w:lang w:val="es-CL" w:eastAsia="es-CL"/>
                </w:rPr>
                <w:t>Master Class</w:t>
              </w:r>
            </w:hyperlink>
            <w:r w:rsidR="005E6A0D" w:rsidRPr="005E6A0D">
              <w:rPr>
                <w:rFonts w:ascii="Arial Narrow" w:eastAsia="Times New Roman" w:hAnsi="Arial Narrow" w:cs="Times New Roman"/>
                <w:color w:val="000000"/>
                <w:lang w:val="es-CL" w:eastAsia="es-CL"/>
              </w:rPr>
              <w:t xml:space="preserve"> </w:t>
            </w:r>
            <w:r w:rsidR="005E6A0D" w:rsidRPr="005E6A0D">
              <w:rPr>
                <w:rFonts w:ascii="Arial Narrow" w:eastAsia="Times New Roman" w:hAnsi="Arial Narrow" w:cs="Times New Roman"/>
                <w:color w:val="000000"/>
                <w:lang w:val="es-CL" w:eastAsia="es-CL"/>
              </w:rPr>
              <w:br/>
              <w:t>(Mandatory A</w:t>
            </w:r>
            <w:r w:rsidR="005F3DFA">
              <w:rPr>
                <w:rFonts w:ascii="Arial Narrow" w:eastAsia="Times New Roman" w:hAnsi="Arial Narrow" w:cs="Times New Roman"/>
                <w:color w:val="000000"/>
                <w:lang w:val="es-CL" w:eastAsia="es-CL"/>
              </w:rPr>
              <w:t>ttendance</w:t>
            </w:r>
            <w:r w:rsidR="005E6A0D" w:rsidRPr="005E6A0D">
              <w:rPr>
                <w:rFonts w:ascii="Arial Narrow" w:eastAsia="Times New Roman" w:hAnsi="Arial Narrow" w:cs="Times New Roman"/>
                <w:color w:val="000000"/>
                <w:lang w:val="es-CL" w:eastAsia="es-CL"/>
              </w:rPr>
              <w:t>)</w:t>
            </w:r>
          </w:p>
        </w:tc>
      </w:tr>
      <w:tr w:rsidR="005E6A0D" w:rsidRPr="005E6A0D" w14:paraId="5F75578C" w14:textId="77777777" w:rsidTr="005E6A0D">
        <w:trPr>
          <w:trHeight w:val="345"/>
        </w:trPr>
        <w:tc>
          <w:tcPr>
            <w:tcW w:w="361" w:type="pct"/>
            <w:tcBorders>
              <w:top w:val="nil"/>
              <w:left w:val="single" w:sz="8" w:space="0" w:color="548235"/>
              <w:bottom w:val="single" w:sz="8" w:space="0" w:color="548235"/>
              <w:right w:val="single" w:sz="8" w:space="0" w:color="548235"/>
            </w:tcBorders>
            <w:shd w:val="clear" w:color="auto" w:fill="auto"/>
            <w:noWrap/>
            <w:vAlign w:val="center"/>
            <w:hideMark/>
          </w:tcPr>
          <w:p w14:paraId="2B06BE5A" w14:textId="77777777" w:rsidR="005E6A0D" w:rsidRPr="005E6A0D" w:rsidRDefault="005E6A0D" w:rsidP="005E6A0D">
            <w:pPr>
              <w:widowControl/>
              <w:autoSpaceDE/>
              <w:autoSpaceDN/>
              <w:jc w:val="center"/>
              <w:rPr>
                <w:rFonts w:ascii="Arial Narrow" w:eastAsia="Times New Roman" w:hAnsi="Arial Narrow" w:cs="Times New Roman"/>
                <w:color w:val="000000"/>
                <w:sz w:val="20"/>
                <w:szCs w:val="20"/>
                <w:lang w:val="es-CL" w:eastAsia="es-CL"/>
              </w:rPr>
            </w:pPr>
            <w:r w:rsidRPr="005E6A0D">
              <w:rPr>
                <w:rFonts w:ascii="Arial Narrow" w:eastAsia="Times New Roman" w:hAnsi="Arial Narrow" w:cs="Times New Roman"/>
                <w:color w:val="000000"/>
                <w:sz w:val="20"/>
                <w:szCs w:val="20"/>
                <w:lang w:val="es-CL" w:eastAsia="es-CL"/>
              </w:rPr>
              <w:t> </w:t>
            </w:r>
          </w:p>
        </w:tc>
        <w:tc>
          <w:tcPr>
            <w:tcW w:w="4639" w:type="pct"/>
            <w:gridSpan w:val="2"/>
            <w:tcBorders>
              <w:top w:val="single" w:sz="8" w:space="0" w:color="548235"/>
              <w:left w:val="nil"/>
              <w:bottom w:val="single" w:sz="8" w:space="0" w:color="548235"/>
              <w:right w:val="single" w:sz="8" w:space="0" w:color="548235"/>
            </w:tcBorders>
            <w:shd w:val="clear" w:color="000000" w:fill="A9D08E"/>
            <w:noWrap/>
            <w:vAlign w:val="center"/>
            <w:hideMark/>
          </w:tcPr>
          <w:p w14:paraId="3CC1520B" w14:textId="77777777" w:rsidR="005E6A0D" w:rsidRPr="005E6A0D" w:rsidRDefault="005E6A0D" w:rsidP="005E6A0D">
            <w:pPr>
              <w:widowControl/>
              <w:autoSpaceDE/>
              <w:autoSpaceDN/>
              <w:jc w:val="center"/>
              <w:rPr>
                <w:rFonts w:ascii="Arial Narrow" w:eastAsia="Times New Roman" w:hAnsi="Arial Narrow" w:cs="Times New Roman"/>
                <w:color w:val="000000"/>
                <w:lang w:val="es-CL" w:eastAsia="es-CL"/>
              </w:rPr>
            </w:pPr>
            <w:r w:rsidRPr="005E6A0D">
              <w:rPr>
                <w:rFonts w:ascii="Arial Narrow" w:eastAsia="Times New Roman" w:hAnsi="Arial Narrow" w:cs="Times New Roman"/>
                <w:b/>
                <w:bCs/>
                <w:color w:val="000000"/>
                <w:lang w:val="es-CL" w:eastAsia="es-CL"/>
              </w:rPr>
              <w:t>Coffee Break</w:t>
            </w:r>
            <w:r w:rsidRPr="005E6A0D">
              <w:rPr>
                <w:rFonts w:ascii="Arial Narrow" w:eastAsia="Times New Roman" w:hAnsi="Arial Narrow" w:cs="Times New Roman"/>
                <w:color w:val="000000"/>
                <w:lang w:val="es-CL" w:eastAsia="es-CL"/>
              </w:rPr>
              <w:t xml:space="preserve"> (30 minutes)</w:t>
            </w:r>
          </w:p>
        </w:tc>
      </w:tr>
      <w:tr w:rsidR="005E6A0D" w:rsidRPr="005E6A0D" w14:paraId="3284A503" w14:textId="77777777" w:rsidTr="005E6A0D">
        <w:trPr>
          <w:trHeight w:val="1005"/>
        </w:trPr>
        <w:tc>
          <w:tcPr>
            <w:tcW w:w="361" w:type="pct"/>
            <w:vMerge w:val="restart"/>
            <w:tcBorders>
              <w:top w:val="nil"/>
              <w:left w:val="single" w:sz="8" w:space="0" w:color="548235"/>
              <w:bottom w:val="single" w:sz="8" w:space="0" w:color="548235"/>
              <w:right w:val="single" w:sz="8" w:space="0" w:color="548235"/>
            </w:tcBorders>
            <w:shd w:val="clear" w:color="000000" w:fill="A9D08E"/>
            <w:textDirection w:val="btLr"/>
            <w:vAlign w:val="center"/>
            <w:hideMark/>
          </w:tcPr>
          <w:p w14:paraId="33AC70C0" w14:textId="77777777" w:rsidR="005E6A0D" w:rsidRPr="005E6A0D" w:rsidRDefault="005E6A0D" w:rsidP="005E6A0D">
            <w:pPr>
              <w:widowControl/>
              <w:autoSpaceDE/>
              <w:autoSpaceDN/>
              <w:jc w:val="center"/>
              <w:rPr>
                <w:rFonts w:ascii="Arial Narrow" w:eastAsia="Times New Roman" w:hAnsi="Arial Narrow" w:cs="Times New Roman"/>
                <w:color w:val="000000"/>
                <w:sz w:val="20"/>
                <w:szCs w:val="20"/>
                <w:lang w:val="es-CL" w:eastAsia="es-CL"/>
              </w:rPr>
            </w:pPr>
            <w:r w:rsidRPr="005E6A0D">
              <w:rPr>
                <w:rFonts w:ascii="Arial Narrow" w:eastAsia="Times New Roman" w:hAnsi="Arial Narrow" w:cs="Times New Roman"/>
                <w:b/>
                <w:bCs/>
                <w:color w:val="000000"/>
                <w:sz w:val="20"/>
                <w:szCs w:val="20"/>
                <w:lang w:val="es-CL" w:eastAsia="es-CL"/>
              </w:rPr>
              <w:t>MORNING SESSION</w:t>
            </w:r>
            <w:r w:rsidRPr="005E6A0D">
              <w:rPr>
                <w:rFonts w:ascii="Arial Narrow" w:eastAsia="Times New Roman" w:hAnsi="Arial Narrow" w:cs="Times New Roman"/>
                <w:color w:val="000000"/>
                <w:sz w:val="20"/>
                <w:szCs w:val="20"/>
                <w:lang w:val="es-CL" w:eastAsia="es-CL"/>
              </w:rPr>
              <w:br/>
              <w:t>10:30am - 13:00pm</w:t>
            </w:r>
          </w:p>
        </w:tc>
        <w:tc>
          <w:tcPr>
            <w:tcW w:w="2290" w:type="pct"/>
            <w:tcBorders>
              <w:top w:val="nil"/>
              <w:left w:val="nil"/>
              <w:bottom w:val="single" w:sz="8" w:space="0" w:color="548235"/>
              <w:right w:val="single" w:sz="8" w:space="0" w:color="548235"/>
            </w:tcBorders>
            <w:shd w:val="clear" w:color="auto" w:fill="auto"/>
            <w:vAlign w:val="center"/>
            <w:hideMark/>
          </w:tcPr>
          <w:p w14:paraId="796E35E3" w14:textId="77777777" w:rsidR="005E6A0D" w:rsidRPr="005E6A0D" w:rsidRDefault="005E6A0D" w:rsidP="005E6A0D">
            <w:pPr>
              <w:widowControl/>
              <w:autoSpaceDE/>
              <w:autoSpaceDN/>
              <w:jc w:val="center"/>
              <w:rPr>
                <w:rFonts w:ascii="Arial Narrow" w:eastAsia="Times New Roman" w:hAnsi="Arial Narrow" w:cs="Times New Roman"/>
                <w:color w:val="000000"/>
                <w:lang w:eastAsia="es-CL"/>
              </w:rPr>
            </w:pPr>
            <w:r w:rsidRPr="005E6A0D">
              <w:rPr>
                <w:rFonts w:ascii="Arial Narrow" w:eastAsia="Times New Roman" w:hAnsi="Arial Narrow" w:cs="Times New Roman"/>
                <w:b/>
                <w:bCs/>
                <w:color w:val="000000"/>
                <w:lang w:eastAsia="es-CL"/>
              </w:rPr>
              <w:t>Agricultural Value Chain Finance for Smallholder Farmers</w:t>
            </w:r>
            <w:r w:rsidRPr="005E6A0D">
              <w:rPr>
                <w:rFonts w:ascii="Arial Narrow" w:eastAsia="Times New Roman" w:hAnsi="Arial Narrow" w:cs="Times New Roman"/>
                <w:color w:val="000000"/>
                <w:lang w:eastAsia="es-CL"/>
              </w:rPr>
              <w:br/>
              <w:t>(</w:t>
            </w:r>
            <w:r w:rsidR="00403DFC">
              <w:rPr>
                <w:rFonts w:ascii="Arial Narrow" w:eastAsia="Times New Roman" w:hAnsi="Arial Narrow" w:cs="Times New Roman"/>
                <w:color w:val="000000"/>
                <w:lang w:eastAsia="es-CL"/>
              </w:rPr>
              <w:t>Fernando Neri</w:t>
            </w:r>
            <w:r w:rsidRPr="005E6A0D">
              <w:rPr>
                <w:rFonts w:ascii="Arial Narrow" w:eastAsia="Times New Roman" w:hAnsi="Arial Narrow" w:cs="Times New Roman"/>
                <w:color w:val="000000"/>
                <w:lang w:eastAsia="es-CL"/>
              </w:rPr>
              <w:t>)</w:t>
            </w:r>
          </w:p>
        </w:tc>
        <w:tc>
          <w:tcPr>
            <w:tcW w:w="2349" w:type="pct"/>
            <w:tcBorders>
              <w:top w:val="nil"/>
              <w:left w:val="nil"/>
              <w:bottom w:val="single" w:sz="8" w:space="0" w:color="548235"/>
              <w:right w:val="single" w:sz="8" w:space="0" w:color="548235"/>
            </w:tcBorders>
            <w:shd w:val="clear" w:color="auto" w:fill="auto"/>
            <w:vAlign w:val="center"/>
            <w:hideMark/>
          </w:tcPr>
          <w:p w14:paraId="141631E4" w14:textId="77777777" w:rsidR="005E6A0D" w:rsidRPr="005E6A0D" w:rsidRDefault="005E6A0D" w:rsidP="005E6A0D">
            <w:pPr>
              <w:widowControl/>
              <w:autoSpaceDE/>
              <w:autoSpaceDN/>
              <w:jc w:val="center"/>
              <w:rPr>
                <w:rFonts w:ascii="Arial Narrow" w:eastAsia="Times New Roman" w:hAnsi="Arial Narrow" w:cs="Times New Roman"/>
                <w:color w:val="000000"/>
                <w:lang w:eastAsia="es-CL"/>
              </w:rPr>
            </w:pPr>
            <w:r w:rsidRPr="005E6A0D">
              <w:rPr>
                <w:rFonts w:ascii="Arial Narrow" w:eastAsia="Times New Roman" w:hAnsi="Arial Narrow" w:cs="Times New Roman"/>
                <w:b/>
                <w:bCs/>
                <w:color w:val="000000"/>
                <w:lang w:eastAsia="es-CL"/>
              </w:rPr>
              <w:t>Agricultural Insurance in Developing Countries: Operational Principles and Good Practices</w:t>
            </w:r>
            <w:r w:rsidRPr="005E6A0D">
              <w:rPr>
                <w:rFonts w:ascii="Arial Narrow" w:eastAsia="Times New Roman" w:hAnsi="Arial Narrow" w:cs="Times New Roman"/>
                <w:color w:val="000000"/>
                <w:lang w:eastAsia="es-CL"/>
              </w:rPr>
              <w:br/>
              <w:t>(Andrea Stoppa)</w:t>
            </w:r>
          </w:p>
        </w:tc>
      </w:tr>
      <w:tr w:rsidR="005E6A0D" w:rsidRPr="005E6A0D" w14:paraId="7389E061" w14:textId="77777777" w:rsidTr="005E6A0D">
        <w:trPr>
          <w:trHeight w:val="1335"/>
        </w:trPr>
        <w:tc>
          <w:tcPr>
            <w:tcW w:w="361" w:type="pct"/>
            <w:vMerge/>
            <w:tcBorders>
              <w:top w:val="nil"/>
              <w:left w:val="single" w:sz="8" w:space="0" w:color="548235"/>
              <w:bottom w:val="single" w:sz="8" w:space="0" w:color="548235"/>
              <w:right w:val="single" w:sz="8" w:space="0" w:color="548235"/>
            </w:tcBorders>
            <w:vAlign w:val="center"/>
            <w:hideMark/>
          </w:tcPr>
          <w:p w14:paraId="25BB2BE0" w14:textId="77777777" w:rsidR="005E6A0D" w:rsidRPr="005E6A0D" w:rsidRDefault="005E6A0D" w:rsidP="005E6A0D">
            <w:pPr>
              <w:widowControl/>
              <w:autoSpaceDE/>
              <w:autoSpaceDN/>
              <w:rPr>
                <w:rFonts w:ascii="Arial Narrow" w:eastAsia="Times New Roman" w:hAnsi="Arial Narrow" w:cs="Times New Roman"/>
                <w:color w:val="000000"/>
                <w:sz w:val="20"/>
                <w:szCs w:val="20"/>
                <w:lang w:eastAsia="es-CL"/>
              </w:rPr>
            </w:pPr>
          </w:p>
        </w:tc>
        <w:tc>
          <w:tcPr>
            <w:tcW w:w="2290" w:type="pct"/>
            <w:tcBorders>
              <w:top w:val="nil"/>
              <w:left w:val="nil"/>
              <w:bottom w:val="single" w:sz="8" w:space="0" w:color="548235"/>
              <w:right w:val="single" w:sz="8" w:space="0" w:color="548235"/>
            </w:tcBorders>
            <w:shd w:val="clear" w:color="auto" w:fill="auto"/>
            <w:vAlign w:val="center"/>
            <w:hideMark/>
          </w:tcPr>
          <w:p w14:paraId="188EE44E" w14:textId="77777777" w:rsidR="005E6A0D" w:rsidRPr="005E6A0D" w:rsidRDefault="005E6A0D" w:rsidP="005E6A0D">
            <w:pPr>
              <w:widowControl/>
              <w:autoSpaceDE/>
              <w:autoSpaceDN/>
              <w:jc w:val="center"/>
              <w:rPr>
                <w:rFonts w:ascii="Arial Narrow" w:eastAsia="Times New Roman" w:hAnsi="Arial Narrow" w:cs="Times New Roman"/>
                <w:color w:val="000000"/>
                <w:lang w:eastAsia="es-CL"/>
              </w:rPr>
            </w:pPr>
            <w:r w:rsidRPr="005E6A0D">
              <w:rPr>
                <w:rFonts w:ascii="Arial Narrow" w:eastAsia="Times New Roman" w:hAnsi="Arial Narrow" w:cs="Times New Roman"/>
                <w:b/>
                <w:bCs/>
                <w:color w:val="000000"/>
                <w:lang w:eastAsia="es-CL"/>
              </w:rPr>
              <w:t>Agricultural Finance: Opportunities, Emerging Models and Product Design</w:t>
            </w:r>
            <w:r w:rsidRPr="005E6A0D">
              <w:rPr>
                <w:rFonts w:ascii="Arial Narrow" w:eastAsia="Times New Roman" w:hAnsi="Arial Narrow" w:cs="Times New Roman"/>
                <w:color w:val="000000"/>
                <w:lang w:eastAsia="es-CL"/>
              </w:rPr>
              <w:br/>
              <w:t>(Massimo Pera)</w:t>
            </w:r>
          </w:p>
        </w:tc>
        <w:tc>
          <w:tcPr>
            <w:tcW w:w="2349" w:type="pct"/>
            <w:tcBorders>
              <w:top w:val="nil"/>
              <w:left w:val="nil"/>
              <w:bottom w:val="single" w:sz="8" w:space="0" w:color="548235"/>
              <w:right w:val="single" w:sz="8" w:space="0" w:color="548235"/>
            </w:tcBorders>
            <w:shd w:val="clear" w:color="auto" w:fill="auto"/>
            <w:vAlign w:val="center"/>
            <w:hideMark/>
          </w:tcPr>
          <w:p w14:paraId="3CD93317" w14:textId="77777777" w:rsidR="005E6A0D" w:rsidRPr="005E6A0D" w:rsidRDefault="005E6A0D" w:rsidP="005E6A0D">
            <w:pPr>
              <w:widowControl/>
              <w:autoSpaceDE/>
              <w:autoSpaceDN/>
              <w:jc w:val="center"/>
              <w:rPr>
                <w:rFonts w:ascii="Arial Narrow" w:eastAsia="Times New Roman" w:hAnsi="Arial Narrow" w:cs="Times New Roman"/>
                <w:color w:val="000000"/>
                <w:lang w:eastAsia="es-CL"/>
              </w:rPr>
            </w:pPr>
            <w:r w:rsidRPr="005E6A0D">
              <w:rPr>
                <w:rFonts w:ascii="Arial Narrow" w:eastAsia="Times New Roman" w:hAnsi="Arial Narrow" w:cs="Times New Roman"/>
                <w:b/>
                <w:bCs/>
                <w:color w:val="000000"/>
                <w:lang w:eastAsia="es-CL"/>
              </w:rPr>
              <w:t>Public and Private Investments in Agriculture: Non-financial Aspects that Institutions Need to Know</w:t>
            </w:r>
            <w:r w:rsidRPr="005E6A0D">
              <w:rPr>
                <w:rFonts w:ascii="Arial Narrow" w:eastAsia="Times New Roman" w:hAnsi="Arial Narrow" w:cs="Times New Roman"/>
                <w:color w:val="000000"/>
                <w:lang w:eastAsia="es-CL"/>
              </w:rPr>
              <w:br/>
              <w:t>(Toshiaki Ono)</w:t>
            </w:r>
          </w:p>
        </w:tc>
      </w:tr>
      <w:tr w:rsidR="005E6A0D" w:rsidRPr="005E6A0D" w14:paraId="0233BD3F" w14:textId="77777777" w:rsidTr="005E6A0D">
        <w:trPr>
          <w:trHeight w:val="1005"/>
        </w:trPr>
        <w:tc>
          <w:tcPr>
            <w:tcW w:w="361" w:type="pct"/>
            <w:vMerge/>
            <w:tcBorders>
              <w:top w:val="nil"/>
              <w:left w:val="single" w:sz="8" w:space="0" w:color="548235"/>
              <w:bottom w:val="single" w:sz="8" w:space="0" w:color="548235"/>
              <w:right w:val="single" w:sz="8" w:space="0" w:color="548235"/>
            </w:tcBorders>
            <w:vAlign w:val="center"/>
            <w:hideMark/>
          </w:tcPr>
          <w:p w14:paraId="0B71E014" w14:textId="77777777" w:rsidR="005E6A0D" w:rsidRPr="005E6A0D" w:rsidRDefault="005E6A0D" w:rsidP="005E6A0D">
            <w:pPr>
              <w:widowControl/>
              <w:autoSpaceDE/>
              <w:autoSpaceDN/>
              <w:rPr>
                <w:rFonts w:ascii="Arial Narrow" w:eastAsia="Times New Roman" w:hAnsi="Arial Narrow" w:cs="Times New Roman"/>
                <w:color w:val="000000"/>
                <w:sz w:val="20"/>
                <w:szCs w:val="20"/>
                <w:lang w:eastAsia="es-CL"/>
              </w:rPr>
            </w:pPr>
          </w:p>
        </w:tc>
        <w:tc>
          <w:tcPr>
            <w:tcW w:w="2290" w:type="pct"/>
            <w:tcBorders>
              <w:top w:val="nil"/>
              <w:left w:val="nil"/>
              <w:bottom w:val="single" w:sz="8" w:space="0" w:color="548235"/>
              <w:right w:val="single" w:sz="8" w:space="0" w:color="548235"/>
            </w:tcBorders>
            <w:shd w:val="clear" w:color="auto" w:fill="auto"/>
            <w:vAlign w:val="center"/>
            <w:hideMark/>
          </w:tcPr>
          <w:p w14:paraId="2AAE160A" w14:textId="77777777" w:rsidR="005E6A0D" w:rsidRPr="005E6A0D" w:rsidRDefault="005E6A0D" w:rsidP="005E6A0D">
            <w:pPr>
              <w:widowControl/>
              <w:autoSpaceDE/>
              <w:autoSpaceDN/>
              <w:jc w:val="center"/>
              <w:rPr>
                <w:rFonts w:ascii="Arial Narrow" w:eastAsia="Times New Roman" w:hAnsi="Arial Narrow" w:cs="Times New Roman"/>
                <w:color w:val="000000"/>
                <w:lang w:val="es-CL" w:eastAsia="es-CL"/>
              </w:rPr>
            </w:pPr>
            <w:r w:rsidRPr="005E6A0D">
              <w:rPr>
                <w:rFonts w:ascii="Arial Narrow" w:eastAsia="Times New Roman" w:hAnsi="Arial Narrow" w:cs="Times New Roman"/>
                <w:b/>
                <w:bCs/>
                <w:color w:val="000000"/>
                <w:lang w:val="es-CL" w:eastAsia="es-CL"/>
              </w:rPr>
              <w:t>Performance Management in Agricultural Finance Portfolios</w:t>
            </w:r>
            <w:r w:rsidRPr="005E6A0D">
              <w:rPr>
                <w:rFonts w:ascii="Arial Narrow" w:eastAsia="Times New Roman" w:hAnsi="Arial Narrow" w:cs="Times New Roman"/>
                <w:color w:val="000000"/>
                <w:lang w:val="es-CL" w:eastAsia="es-CL"/>
              </w:rPr>
              <w:br/>
              <w:t>(Petronella Chigara-Dhitima)</w:t>
            </w:r>
          </w:p>
        </w:tc>
        <w:tc>
          <w:tcPr>
            <w:tcW w:w="2349" w:type="pct"/>
            <w:tcBorders>
              <w:top w:val="nil"/>
              <w:left w:val="nil"/>
              <w:bottom w:val="single" w:sz="8" w:space="0" w:color="548235"/>
              <w:right w:val="single" w:sz="8" w:space="0" w:color="548235"/>
            </w:tcBorders>
            <w:shd w:val="clear" w:color="auto" w:fill="auto"/>
            <w:vAlign w:val="center"/>
            <w:hideMark/>
          </w:tcPr>
          <w:p w14:paraId="73904F01" w14:textId="77777777" w:rsidR="005E6A0D" w:rsidRPr="005E6A0D" w:rsidRDefault="005E6A0D" w:rsidP="005E6A0D">
            <w:pPr>
              <w:widowControl/>
              <w:autoSpaceDE/>
              <w:autoSpaceDN/>
              <w:jc w:val="center"/>
              <w:rPr>
                <w:rFonts w:ascii="Arial Narrow" w:eastAsia="Times New Roman" w:hAnsi="Arial Narrow" w:cs="Times New Roman"/>
                <w:color w:val="000000"/>
                <w:lang w:val="es-CL" w:eastAsia="es-CL"/>
              </w:rPr>
            </w:pPr>
            <w:r w:rsidRPr="005E6A0D">
              <w:rPr>
                <w:rFonts w:ascii="Arial Narrow" w:eastAsia="Times New Roman" w:hAnsi="Arial Narrow" w:cs="Times New Roman"/>
                <w:b/>
                <w:bCs/>
                <w:color w:val="000000"/>
                <w:lang w:val="es-CL" w:eastAsia="es-CL"/>
              </w:rPr>
              <w:t>Agricultural Loan Analyzer</w:t>
            </w:r>
            <w:r w:rsidRPr="005E6A0D">
              <w:rPr>
                <w:rFonts w:ascii="Arial Narrow" w:eastAsia="Times New Roman" w:hAnsi="Arial Narrow" w:cs="Times New Roman"/>
                <w:color w:val="000000"/>
                <w:lang w:val="es-CL" w:eastAsia="es-CL"/>
              </w:rPr>
              <w:br/>
              <w:t>(A'kos Szebeni)</w:t>
            </w:r>
          </w:p>
        </w:tc>
      </w:tr>
      <w:tr w:rsidR="005E6A0D" w:rsidRPr="005E6A0D" w14:paraId="1144D7AF" w14:textId="77777777" w:rsidTr="005E6A0D">
        <w:trPr>
          <w:trHeight w:val="345"/>
        </w:trPr>
        <w:tc>
          <w:tcPr>
            <w:tcW w:w="361" w:type="pct"/>
            <w:tcBorders>
              <w:top w:val="nil"/>
              <w:left w:val="single" w:sz="8" w:space="0" w:color="548235"/>
              <w:bottom w:val="single" w:sz="8" w:space="0" w:color="548235"/>
              <w:right w:val="single" w:sz="8" w:space="0" w:color="548235"/>
            </w:tcBorders>
            <w:shd w:val="clear" w:color="auto" w:fill="auto"/>
            <w:noWrap/>
            <w:vAlign w:val="center"/>
            <w:hideMark/>
          </w:tcPr>
          <w:p w14:paraId="15EFD250" w14:textId="77777777" w:rsidR="005E6A0D" w:rsidRPr="005E6A0D" w:rsidRDefault="005E6A0D" w:rsidP="005E6A0D">
            <w:pPr>
              <w:widowControl/>
              <w:autoSpaceDE/>
              <w:autoSpaceDN/>
              <w:jc w:val="center"/>
              <w:rPr>
                <w:rFonts w:ascii="Arial Narrow" w:eastAsia="Times New Roman" w:hAnsi="Arial Narrow" w:cs="Times New Roman"/>
                <w:color w:val="000000"/>
                <w:sz w:val="20"/>
                <w:szCs w:val="20"/>
                <w:lang w:val="es-CL" w:eastAsia="es-CL"/>
              </w:rPr>
            </w:pPr>
            <w:r w:rsidRPr="005E6A0D">
              <w:rPr>
                <w:rFonts w:ascii="Arial Narrow" w:eastAsia="Times New Roman" w:hAnsi="Arial Narrow" w:cs="Times New Roman"/>
                <w:color w:val="000000"/>
                <w:sz w:val="20"/>
                <w:szCs w:val="20"/>
                <w:lang w:val="es-CL" w:eastAsia="es-CL"/>
              </w:rPr>
              <w:t> </w:t>
            </w:r>
          </w:p>
        </w:tc>
        <w:tc>
          <w:tcPr>
            <w:tcW w:w="4639" w:type="pct"/>
            <w:gridSpan w:val="2"/>
            <w:tcBorders>
              <w:top w:val="single" w:sz="8" w:space="0" w:color="548235"/>
              <w:left w:val="nil"/>
              <w:bottom w:val="single" w:sz="8" w:space="0" w:color="548235"/>
              <w:right w:val="single" w:sz="8" w:space="0" w:color="548235"/>
            </w:tcBorders>
            <w:shd w:val="clear" w:color="000000" w:fill="A9D08E"/>
            <w:noWrap/>
            <w:vAlign w:val="center"/>
            <w:hideMark/>
          </w:tcPr>
          <w:p w14:paraId="2C63F1ED" w14:textId="77777777" w:rsidR="005E6A0D" w:rsidRPr="005E6A0D" w:rsidRDefault="005E6A0D" w:rsidP="005E6A0D">
            <w:pPr>
              <w:widowControl/>
              <w:autoSpaceDE/>
              <w:autoSpaceDN/>
              <w:jc w:val="center"/>
              <w:rPr>
                <w:rFonts w:ascii="Arial Narrow" w:eastAsia="Times New Roman" w:hAnsi="Arial Narrow" w:cs="Times New Roman"/>
                <w:color w:val="000000"/>
                <w:lang w:val="es-CL" w:eastAsia="es-CL"/>
              </w:rPr>
            </w:pPr>
            <w:r w:rsidRPr="005E6A0D">
              <w:rPr>
                <w:rFonts w:ascii="Arial Narrow" w:eastAsia="Times New Roman" w:hAnsi="Arial Narrow" w:cs="Times New Roman"/>
                <w:b/>
                <w:bCs/>
                <w:color w:val="000000"/>
                <w:lang w:val="es-CL" w:eastAsia="es-CL"/>
              </w:rPr>
              <w:t>Lunch Break</w:t>
            </w:r>
            <w:r w:rsidRPr="005E6A0D">
              <w:rPr>
                <w:rFonts w:ascii="Arial Narrow" w:eastAsia="Times New Roman" w:hAnsi="Arial Narrow" w:cs="Times New Roman"/>
                <w:color w:val="000000"/>
                <w:lang w:val="es-CL" w:eastAsia="es-CL"/>
              </w:rPr>
              <w:t xml:space="preserve"> (90 minutes)</w:t>
            </w:r>
          </w:p>
        </w:tc>
      </w:tr>
      <w:tr w:rsidR="005E6A0D" w:rsidRPr="005E6A0D" w14:paraId="22A676CE" w14:textId="77777777" w:rsidTr="005E6A0D">
        <w:trPr>
          <w:trHeight w:val="1335"/>
        </w:trPr>
        <w:tc>
          <w:tcPr>
            <w:tcW w:w="361" w:type="pct"/>
            <w:vMerge w:val="restart"/>
            <w:tcBorders>
              <w:top w:val="nil"/>
              <w:left w:val="single" w:sz="8" w:space="0" w:color="548235"/>
              <w:bottom w:val="single" w:sz="8" w:space="0" w:color="548235"/>
              <w:right w:val="single" w:sz="8" w:space="0" w:color="548235"/>
            </w:tcBorders>
            <w:shd w:val="clear" w:color="000000" w:fill="A9D08E"/>
            <w:textDirection w:val="btLr"/>
            <w:vAlign w:val="center"/>
            <w:hideMark/>
          </w:tcPr>
          <w:p w14:paraId="19130C19" w14:textId="77777777" w:rsidR="005E6A0D" w:rsidRPr="005E6A0D" w:rsidRDefault="005E6A0D" w:rsidP="005E6A0D">
            <w:pPr>
              <w:widowControl/>
              <w:autoSpaceDE/>
              <w:autoSpaceDN/>
              <w:jc w:val="center"/>
              <w:rPr>
                <w:rFonts w:ascii="Arial Narrow" w:eastAsia="Times New Roman" w:hAnsi="Arial Narrow" w:cs="Times New Roman"/>
                <w:color w:val="000000"/>
                <w:sz w:val="20"/>
                <w:szCs w:val="20"/>
                <w:lang w:val="es-CL" w:eastAsia="es-CL"/>
              </w:rPr>
            </w:pPr>
            <w:r w:rsidRPr="005E6A0D">
              <w:rPr>
                <w:rFonts w:ascii="Arial Narrow" w:eastAsia="Times New Roman" w:hAnsi="Arial Narrow" w:cs="Times New Roman"/>
                <w:b/>
                <w:bCs/>
                <w:color w:val="000000"/>
                <w:sz w:val="20"/>
                <w:szCs w:val="20"/>
                <w:lang w:val="es-CL" w:eastAsia="es-CL"/>
              </w:rPr>
              <w:t>AFTERNOON SESSION</w:t>
            </w:r>
            <w:r w:rsidRPr="005E6A0D">
              <w:rPr>
                <w:rFonts w:ascii="Arial Narrow" w:eastAsia="Times New Roman" w:hAnsi="Arial Narrow" w:cs="Times New Roman"/>
                <w:color w:val="000000"/>
                <w:sz w:val="20"/>
                <w:szCs w:val="20"/>
                <w:lang w:val="es-CL" w:eastAsia="es-CL"/>
              </w:rPr>
              <w:br/>
              <w:t>14:30pm - 17:30pm</w:t>
            </w:r>
          </w:p>
        </w:tc>
        <w:tc>
          <w:tcPr>
            <w:tcW w:w="2290" w:type="pct"/>
            <w:tcBorders>
              <w:top w:val="nil"/>
              <w:left w:val="nil"/>
              <w:bottom w:val="single" w:sz="8" w:space="0" w:color="548235"/>
              <w:right w:val="single" w:sz="8" w:space="0" w:color="548235"/>
            </w:tcBorders>
            <w:shd w:val="clear" w:color="auto" w:fill="auto"/>
            <w:vAlign w:val="center"/>
            <w:hideMark/>
          </w:tcPr>
          <w:p w14:paraId="0AC3E56A" w14:textId="77777777" w:rsidR="005E6A0D" w:rsidRPr="005E6A0D" w:rsidRDefault="005E6A0D" w:rsidP="005E6A0D">
            <w:pPr>
              <w:widowControl/>
              <w:autoSpaceDE/>
              <w:autoSpaceDN/>
              <w:jc w:val="center"/>
              <w:rPr>
                <w:rFonts w:ascii="Arial Narrow" w:eastAsia="Times New Roman" w:hAnsi="Arial Narrow" w:cs="Times New Roman"/>
                <w:color w:val="000000"/>
                <w:lang w:eastAsia="es-CL"/>
              </w:rPr>
            </w:pPr>
            <w:r w:rsidRPr="005E6A0D">
              <w:rPr>
                <w:rFonts w:ascii="Arial Narrow" w:eastAsia="Times New Roman" w:hAnsi="Arial Narrow" w:cs="Times New Roman"/>
                <w:b/>
                <w:bCs/>
                <w:color w:val="000000"/>
                <w:lang w:eastAsia="es-CL"/>
              </w:rPr>
              <w:t>Agricultural Lending Methodologies &amp; Techniques for Smallholder and Lowest Income Rural Families</w:t>
            </w:r>
            <w:r w:rsidRPr="005E6A0D">
              <w:rPr>
                <w:rFonts w:ascii="Arial Narrow" w:eastAsia="Times New Roman" w:hAnsi="Arial Narrow" w:cs="Times New Roman"/>
                <w:color w:val="000000"/>
                <w:lang w:eastAsia="es-CL"/>
              </w:rPr>
              <w:br/>
              <w:t>(Oscar Guzmán)</w:t>
            </w:r>
          </w:p>
        </w:tc>
        <w:tc>
          <w:tcPr>
            <w:tcW w:w="2349" w:type="pct"/>
            <w:tcBorders>
              <w:top w:val="nil"/>
              <w:left w:val="nil"/>
              <w:bottom w:val="single" w:sz="8" w:space="0" w:color="548235"/>
              <w:right w:val="single" w:sz="8" w:space="0" w:color="548235"/>
            </w:tcBorders>
            <w:shd w:val="clear" w:color="auto" w:fill="auto"/>
            <w:vAlign w:val="center"/>
            <w:hideMark/>
          </w:tcPr>
          <w:p w14:paraId="1844CE2E" w14:textId="77777777" w:rsidR="005E6A0D" w:rsidRPr="005E6A0D" w:rsidRDefault="005E6A0D" w:rsidP="005E6A0D">
            <w:pPr>
              <w:widowControl/>
              <w:autoSpaceDE/>
              <w:autoSpaceDN/>
              <w:jc w:val="center"/>
              <w:rPr>
                <w:rFonts w:ascii="Arial Narrow" w:eastAsia="Times New Roman" w:hAnsi="Arial Narrow" w:cs="Times New Roman"/>
                <w:color w:val="000000"/>
                <w:lang w:eastAsia="es-CL"/>
              </w:rPr>
            </w:pPr>
            <w:r w:rsidRPr="005E6A0D">
              <w:rPr>
                <w:rFonts w:ascii="Arial Narrow" w:eastAsia="Times New Roman" w:hAnsi="Arial Narrow" w:cs="Times New Roman"/>
                <w:b/>
                <w:bCs/>
                <w:color w:val="000000"/>
                <w:lang w:eastAsia="es-CL"/>
              </w:rPr>
              <w:t>Public Policies, Programs and Institutions for Agrifinance</w:t>
            </w:r>
            <w:r w:rsidRPr="005E6A0D">
              <w:rPr>
                <w:rFonts w:ascii="Arial Narrow" w:eastAsia="Times New Roman" w:hAnsi="Arial Narrow" w:cs="Times New Roman"/>
                <w:color w:val="000000"/>
                <w:lang w:eastAsia="es-CL"/>
              </w:rPr>
              <w:br/>
              <w:t>(Juan Buchenau)</w:t>
            </w:r>
          </w:p>
        </w:tc>
      </w:tr>
      <w:tr w:rsidR="005E6A0D" w:rsidRPr="005E6A0D" w14:paraId="38CA5352" w14:textId="77777777" w:rsidTr="005E6A0D">
        <w:trPr>
          <w:trHeight w:val="1005"/>
        </w:trPr>
        <w:tc>
          <w:tcPr>
            <w:tcW w:w="361" w:type="pct"/>
            <w:vMerge/>
            <w:tcBorders>
              <w:top w:val="nil"/>
              <w:left w:val="single" w:sz="8" w:space="0" w:color="548235"/>
              <w:bottom w:val="single" w:sz="8" w:space="0" w:color="548235"/>
              <w:right w:val="single" w:sz="8" w:space="0" w:color="548235"/>
            </w:tcBorders>
            <w:vAlign w:val="center"/>
            <w:hideMark/>
          </w:tcPr>
          <w:p w14:paraId="67288A3C" w14:textId="77777777" w:rsidR="005E6A0D" w:rsidRPr="005E6A0D" w:rsidRDefault="005E6A0D" w:rsidP="005E6A0D">
            <w:pPr>
              <w:widowControl/>
              <w:autoSpaceDE/>
              <w:autoSpaceDN/>
              <w:rPr>
                <w:rFonts w:ascii="Arial Narrow" w:eastAsia="Times New Roman" w:hAnsi="Arial Narrow" w:cs="Times New Roman"/>
                <w:color w:val="000000"/>
                <w:sz w:val="20"/>
                <w:szCs w:val="20"/>
                <w:lang w:eastAsia="es-CL"/>
              </w:rPr>
            </w:pPr>
          </w:p>
        </w:tc>
        <w:tc>
          <w:tcPr>
            <w:tcW w:w="2290" w:type="pct"/>
            <w:tcBorders>
              <w:top w:val="nil"/>
              <w:left w:val="nil"/>
              <w:bottom w:val="single" w:sz="8" w:space="0" w:color="548235"/>
              <w:right w:val="single" w:sz="8" w:space="0" w:color="548235"/>
            </w:tcBorders>
            <w:shd w:val="clear" w:color="auto" w:fill="auto"/>
            <w:vAlign w:val="center"/>
            <w:hideMark/>
          </w:tcPr>
          <w:p w14:paraId="194C11FE" w14:textId="77777777" w:rsidR="005E6A0D" w:rsidRPr="005E6A0D" w:rsidRDefault="005E6A0D" w:rsidP="0049712D">
            <w:pPr>
              <w:widowControl/>
              <w:autoSpaceDE/>
              <w:autoSpaceDN/>
              <w:jc w:val="center"/>
              <w:rPr>
                <w:rFonts w:ascii="Arial Narrow" w:eastAsia="Times New Roman" w:hAnsi="Arial Narrow" w:cs="Times New Roman"/>
                <w:color w:val="000000"/>
                <w:lang w:eastAsia="es-CL"/>
              </w:rPr>
            </w:pPr>
            <w:r w:rsidRPr="005E6A0D">
              <w:rPr>
                <w:rFonts w:ascii="Arial Narrow" w:eastAsia="Times New Roman" w:hAnsi="Arial Narrow" w:cs="Times New Roman"/>
                <w:b/>
                <w:bCs/>
                <w:color w:val="000000"/>
                <w:lang w:eastAsia="es-CL"/>
              </w:rPr>
              <w:t>Managing Risk in Rural &amp; Agricultural Finance</w:t>
            </w:r>
            <w:r w:rsidRPr="005E6A0D">
              <w:rPr>
                <w:rFonts w:ascii="Arial Narrow" w:eastAsia="Times New Roman" w:hAnsi="Arial Narrow" w:cs="Times New Roman"/>
                <w:color w:val="000000"/>
                <w:lang w:eastAsia="es-CL"/>
              </w:rPr>
              <w:br/>
              <w:t>(</w:t>
            </w:r>
            <w:r w:rsidR="00403DFC">
              <w:rPr>
                <w:rFonts w:ascii="Arial Narrow" w:eastAsia="Times New Roman" w:hAnsi="Arial Narrow" w:cs="Times New Roman"/>
                <w:color w:val="000000"/>
                <w:lang w:eastAsia="es-CL"/>
              </w:rPr>
              <w:t>Klaus Maurer</w:t>
            </w:r>
            <w:r w:rsidRPr="005E6A0D">
              <w:rPr>
                <w:rFonts w:ascii="Arial Narrow" w:eastAsia="Times New Roman" w:hAnsi="Arial Narrow" w:cs="Times New Roman"/>
                <w:color w:val="000000"/>
                <w:lang w:eastAsia="es-CL"/>
              </w:rPr>
              <w:t>)</w:t>
            </w:r>
          </w:p>
        </w:tc>
        <w:tc>
          <w:tcPr>
            <w:tcW w:w="2349" w:type="pct"/>
            <w:tcBorders>
              <w:top w:val="nil"/>
              <w:left w:val="nil"/>
              <w:bottom w:val="single" w:sz="8" w:space="0" w:color="548235"/>
              <w:right w:val="single" w:sz="8" w:space="0" w:color="548235"/>
            </w:tcBorders>
            <w:shd w:val="clear" w:color="auto" w:fill="auto"/>
            <w:vAlign w:val="center"/>
            <w:hideMark/>
          </w:tcPr>
          <w:p w14:paraId="165AE9DC" w14:textId="77777777" w:rsidR="005E6A0D" w:rsidRPr="005E6A0D" w:rsidRDefault="005E6A0D" w:rsidP="005E6A0D">
            <w:pPr>
              <w:widowControl/>
              <w:autoSpaceDE/>
              <w:autoSpaceDN/>
              <w:jc w:val="center"/>
              <w:rPr>
                <w:rFonts w:ascii="Arial Narrow" w:eastAsia="Times New Roman" w:hAnsi="Arial Narrow" w:cs="Times New Roman"/>
                <w:color w:val="000000"/>
                <w:lang w:eastAsia="es-CL"/>
              </w:rPr>
            </w:pPr>
            <w:r w:rsidRPr="005E6A0D">
              <w:rPr>
                <w:rFonts w:ascii="Arial Narrow" w:eastAsia="Times New Roman" w:hAnsi="Arial Narrow" w:cs="Times New Roman"/>
                <w:b/>
                <w:bCs/>
                <w:color w:val="000000"/>
                <w:lang w:eastAsia="es-CL"/>
              </w:rPr>
              <w:t>Specialized Tools in Agricultural Financing for SMEs</w:t>
            </w:r>
            <w:r w:rsidRPr="005E6A0D">
              <w:rPr>
                <w:rFonts w:ascii="Arial Narrow" w:eastAsia="Times New Roman" w:hAnsi="Arial Narrow" w:cs="Times New Roman"/>
                <w:color w:val="000000"/>
                <w:lang w:eastAsia="es-CL"/>
              </w:rPr>
              <w:br/>
              <w:t>(Rene Verberk)</w:t>
            </w:r>
          </w:p>
        </w:tc>
      </w:tr>
      <w:tr w:rsidR="005E6A0D" w:rsidRPr="005E6A0D" w14:paraId="3619CB5D" w14:textId="77777777" w:rsidTr="005E6A0D">
        <w:trPr>
          <w:trHeight w:val="1005"/>
        </w:trPr>
        <w:tc>
          <w:tcPr>
            <w:tcW w:w="361" w:type="pct"/>
            <w:vMerge/>
            <w:tcBorders>
              <w:top w:val="nil"/>
              <w:left w:val="single" w:sz="8" w:space="0" w:color="548235"/>
              <w:bottom w:val="single" w:sz="8" w:space="0" w:color="548235"/>
              <w:right w:val="single" w:sz="8" w:space="0" w:color="548235"/>
            </w:tcBorders>
            <w:vAlign w:val="center"/>
            <w:hideMark/>
          </w:tcPr>
          <w:p w14:paraId="44EB45AF" w14:textId="77777777" w:rsidR="005E6A0D" w:rsidRPr="005E6A0D" w:rsidRDefault="005E6A0D" w:rsidP="005E6A0D">
            <w:pPr>
              <w:widowControl/>
              <w:autoSpaceDE/>
              <w:autoSpaceDN/>
              <w:rPr>
                <w:rFonts w:ascii="Arial Narrow" w:eastAsia="Times New Roman" w:hAnsi="Arial Narrow" w:cs="Times New Roman"/>
                <w:color w:val="000000"/>
                <w:sz w:val="20"/>
                <w:szCs w:val="20"/>
                <w:lang w:eastAsia="es-CL"/>
              </w:rPr>
            </w:pPr>
          </w:p>
        </w:tc>
        <w:tc>
          <w:tcPr>
            <w:tcW w:w="2290" w:type="pct"/>
            <w:tcBorders>
              <w:top w:val="nil"/>
              <w:left w:val="nil"/>
              <w:bottom w:val="single" w:sz="8" w:space="0" w:color="548235"/>
              <w:right w:val="single" w:sz="8" w:space="0" w:color="548235"/>
            </w:tcBorders>
            <w:shd w:val="clear" w:color="auto" w:fill="auto"/>
            <w:vAlign w:val="center"/>
            <w:hideMark/>
          </w:tcPr>
          <w:p w14:paraId="10DD1CB3" w14:textId="77777777" w:rsidR="005E6A0D" w:rsidRPr="005E6A0D" w:rsidRDefault="005E6A0D" w:rsidP="005E6A0D">
            <w:pPr>
              <w:widowControl/>
              <w:autoSpaceDE/>
              <w:autoSpaceDN/>
              <w:jc w:val="center"/>
              <w:rPr>
                <w:rFonts w:ascii="Arial Narrow" w:eastAsia="Times New Roman" w:hAnsi="Arial Narrow" w:cs="Times New Roman"/>
                <w:color w:val="000000"/>
                <w:lang w:eastAsia="es-CL"/>
              </w:rPr>
            </w:pPr>
            <w:r w:rsidRPr="005E6A0D">
              <w:rPr>
                <w:rFonts w:ascii="Arial Narrow" w:eastAsia="Times New Roman" w:hAnsi="Arial Narrow" w:cs="Times New Roman"/>
                <w:b/>
                <w:bCs/>
                <w:color w:val="000000"/>
                <w:lang w:eastAsia="es-CL"/>
              </w:rPr>
              <w:t>Agricultural Value Chain Finance for Smallholder Farmers</w:t>
            </w:r>
            <w:r w:rsidRPr="005E6A0D">
              <w:rPr>
                <w:rFonts w:ascii="Arial Narrow" w:eastAsia="Times New Roman" w:hAnsi="Arial Narrow" w:cs="Times New Roman"/>
                <w:color w:val="000000"/>
                <w:lang w:eastAsia="es-CL"/>
              </w:rPr>
              <w:br/>
              <w:t>(Rene Verberk)</w:t>
            </w:r>
          </w:p>
        </w:tc>
        <w:tc>
          <w:tcPr>
            <w:tcW w:w="2349" w:type="pct"/>
            <w:tcBorders>
              <w:top w:val="nil"/>
              <w:left w:val="nil"/>
              <w:bottom w:val="single" w:sz="8" w:space="0" w:color="548235"/>
              <w:right w:val="single" w:sz="8" w:space="0" w:color="548235"/>
            </w:tcBorders>
            <w:shd w:val="clear" w:color="auto" w:fill="auto"/>
            <w:vAlign w:val="center"/>
            <w:hideMark/>
          </w:tcPr>
          <w:p w14:paraId="0DA2B581" w14:textId="77777777" w:rsidR="005E6A0D" w:rsidRPr="005E6A0D" w:rsidRDefault="005E6A0D" w:rsidP="005E6A0D">
            <w:pPr>
              <w:widowControl/>
              <w:autoSpaceDE/>
              <w:autoSpaceDN/>
              <w:jc w:val="center"/>
              <w:rPr>
                <w:rFonts w:ascii="Arial Narrow" w:eastAsia="Times New Roman" w:hAnsi="Arial Narrow" w:cs="Times New Roman"/>
                <w:color w:val="000000"/>
                <w:lang w:eastAsia="es-CL"/>
              </w:rPr>
            </w:pPr>
            <w:r w:rsidRPr="005E6A0D">
              <w:rPr>
                <w:rFonts w:ascii="Arial Narrow" w:eastAsia="Times New Roman" w:hAnsi="Arial Narrow" w:cs="Times New Roman"/>
                <w:b/>
                <w:bCs/>
                <w:color w:val="000000"/>
                <w:lang w:eastAsia="es-CL"/>
              </w:rPr>
              <w:t>Digital Financial Services for Smallholder Families – Features of an Emerging Model</w:t>
            </w:r>
            <w:r w:rsidRPr="005E6A0D">
              <w:rPr>
                <w:rFonts w:ascii="Arial Narrow" w:eastAsia="Times New Roman" w:hAnsi="Arial Narrow" w:cs="Times New Roman"/>
                <w:color w:val="000000"/>
                <w:lang w:eastAsia="es-CL"/>
              </w:rPr>
              <w:br/>
              <w:t>(Nathan Ware)</w:t>
            </w:r>
          </w:p>
        </w:tc>
      </w:tr>
    </w:tbl>
    <w:p w14:paraId="169B7CCA" w14:textId="77777777" w:rsidR="005E6A0D" w:rsidRDefault="005E6A0D" w:rsidP="00D9604C">
      <w:pPr>
        <w:rPr>
          <w:rFonts w:ascii="Arial" w:hAnsi="Arial" w:cs="Arial"/>
          <w:b/>
          <w:sz w:val="28"/>
        </w:rPr>
      </w:pPr>
    </w:p>
    <w:p w14:paraId="660F083A" w14:textId="77777777" w:rsidR="005E6A0D" w:rsidRDefault="005E6A0D" w:rsidP="00D9604C">
      <w:pPr>
        <w:rPr>
          <w:rFonts w:ascii="Arial" w:hAnsi="Arial" w:cs="Arial"/>
          <w:b/>
          <w:sz w:val="28"/>
        </w:rPr>
      </w:pPr>
    </w:p>
    <w:p w14:paraId="69BB97C6" w14:textId="77777777" w:rsidR="004A113A" w:rsidRPr="00551D09" w:rsidRDefault="004A113A" w:rsidP="00551D09">
      <w:pPr>
        <w:rPr>
          <w:rFonts w:ascii="Arial" w:eastAsia="Times New Roman" w:hAnsi="Arial" w:cs="Arial"/>
          <w:b/>
          <w:i/>
          <w:sz w:val="23"/>
          <w:szCs w:val="23"/>
        </w:rPr>
      </w:pPr>
      <w:r w:rsidRPr="00551D09">
        <w:rPr>
          <w:rFonts w:ascii="Arial" w:hAnsi="Arial" w:cs="Arial"/>
          <w:b/>
          <w:i/>
          <w:sz w:val="23"/>
          <w:szCs w:val="23"/>
        </w:rPr>
        <w:t>Faculty</w:t>
      </w:r>
    </w:p>
    <w:p w14:paraId="5CBA66B0" w14:textId="77777777" w:rsidR="00551D09" w:rsidRDefault="00551D09" w:rsidP="00551D09">
      <w:pPr>
        <w:pStyle w:val="NormalWeb"/>
        <w:shd w:val="clear" w:color="auto" w:fill="FFFFFF"/>
        <w:spacing w:before="0" w:beforeAutospacing="0" w:after="0" w:afterAutospacing="0"/>
        <w:jc w:val="both"/>
        <w:textAlignment w:val="baseline"/>
        <w:rPr>
          <w:rFonts w:ascii="Arial" w:hAnsi="Arial" w:cs="Arial"/>
          <w:sz w:val="23"/>
          <w:szCs w:val="23"/>
        </w:rPr>
      </w:pPr>
    </w:p>
    <w:p w14:paraId="76024D05" w14:textId="77777777" w:rsidR="00551D09" w:rsidRDefault="00551D09" w:rsidP="00551D09">
      <w:pPr>
        <w:pStyle w:val="NormalWeb"/>
        <w:shd w:val="clear" w:color="auto" w:fill="FFFFFF"/>
        <w:spacing w:before="0" w:beforeAutospacing="0" w:after="0" w:afterAutospacing="0"/>
        <w:jc w:val="both"/>
        <w:textAlignment w:val="baseline"/>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71552" behindDoc="0" locked="0" layoutInCell="1" allowOverlap="1" wp14:anchorId="63972F1F" wp14:editId="39F7A73B">
                <wp:simplePos x="0" y="0"/>
                <wp:positionH relativeFrom="margin">
                  <wp:posOffset>0</wp:posOffset>
                </wp:positionH>
                <wp:positionV relativeFrom="paragraph">
                  <wp:posOffset>-635</wp:posOffset>
                </wp:positionV>
                <wp:extent cx="5911702" cy="0"/>
                <wp:effectExtent l="0" t="0" r="32385" b="19050"/>
                <wp:wrapNone/>
                <wp:docPr id="13" name="Straight Connector 13"/>
                <wp:cNvGraphicFramePr/>
                <a:graphic xmlns:a="http://schemas.openxmlformats.org/drawingml/2006/main">
                  <a:graphicData uri="http://schemas.microsoft.com/office/word/2010/wordprocessingShape">
                    <wps:wsp>
                      <wps:cNvCnPr/>
                      <wps:spPr>
                        <a:xfrm>
                          <a:off x="0" y="0"/>
                          <a:ext cx="5911702" cy="0"/>
                        </a:xfrm>
                        <a:prstGeom prst="line">
                          <a:avLst/>
                        </a:prstGeom>
                        <a:ln cmpd="thickThi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5EF5A"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DC7QEAAD4EAAAOAAAAZHJzL2Uyb0RvYy54bWysU02P2yAQvVfqf0DcG9updre14uwhq+2l&#10;H1F3+wNYDDEqMGhg4+Tfd8CJN2orVa16wWZm3pt5D1jdHpxle4XRgO94s6g5U15Cb/yu498e79+8&#10;4ywm4XthwauOH1Xkt+vXr1ZjaNUSBrC9QkYkPrZj6PiQUmirKspBOREXEJSnpAZ0ItEWd1WPYiR2&#10;Z6tlXV9XI2AfEKSKkaJ3U5KvC7/WSqYvWkeVmO04zZbKimV9ymu1Xol2hyIMRp7GEP8whRPGU9OZ&#10;6k4kwZ7R/ELljESIoNNCgqtAayNV0UBqmvonNQ+DCKpoIXNimG2K/49Wft5vkZmezu4tZ144OqOH&#10;hMLshsQ24D05CMgoSU6NIbYE2PgtnnYxbDHLPmh0+UuC2KG4e5zdVYfEJAWv3jfNTb3kTJ5z1Qsw&#10;YEwfFDiWfzpujc/CRSv2H2OiZlR6Lslh65l0gaZOdG7fH4eT+xGs6e+Ntbmm3CG1scj2gk5fSKl8&#10;ui6s9tl9gn6K31zVdbkH1GKGlIYXbJSznoLZgUlz+UtHq6ZxvipNLpLKpjSYiS57N9nDwkTVGaZp&#10;0hlY/xl4qs9QVe7234BnROkMPs1gZzzg77qnw3lkPdWfHZh0ZwueoD+W21CsoUtaFJ4eVH4Fl/sC&#10;f3n26x8AAAD//wMAUEsDBBQABgAIAAAAIQD1avif2gAAAAQBAAAPAAAAZHJzL2Rvd25yZXYueG1s&#10;TI/LTsMwEEX3SPyDNUjsWicgoRIyqRASLCiCPtiwc+PBCcTjKHab8PcMbGB5dEf3nimXk+/UkYbY&#10;BkbI5xko4jrYlh3C6+5+tgAVk2FrusCE8EURltXpSWkKG0be0HGbnJISjoVBaFLqC61j3ZA3cR56&#10;Ysnew+BNEhyctoMZpdx3+iLLrrQ3LctCY3q6a6j+3B48wvih3eOL263WK35yzw/rN7/Y9IjnZ9Pt&#10;DahEU/o7hh99UYdKnPbhwDaqDkEeSQizHJSE15e58P6XdVXq//LVNwAAAP//AwBQSwECLQAUAAYA&#10;CAAAACEAtoM4kv4AAADhAQAAEwAAAAAAAAAAAAAAAAAAAAAAW0NvbnRlbnRfVHlwZXNdLnhtbFBL&#10;AQItABQABgAIAAAAIQA4/SH/1gAAAJQBAAALAAAAAAAAAAAAAAAAAC8BAABfcmVscy8ucmVsc1BL&#10;AQItABQABgAIAAAAIQDaEYDC7QEAAD4EAAAOAAAAAAAAAAAAAAAAAC4CAABkcnMvZTJvRG9jLnht&#10;bFBLAQItABQABgAIAAAAIQD1avif2gAAAAQBAAAPAAAAAAAAAAAAAAAAAEcEAABkcnMvZG93bnJl&#10;di54bWxQSwUGAAAAAAQABADzAAAATgUAAAAA&#10;" strokecolor="#538135 [2409]" strokeweight=".5pt">
                <v:stroke linestyle="thickThin" joinstyle="miter"/>
                <w10:wrap anchorx="margin"/>
              </v:line>
            </w:pict>
          </mc:Fallback>
        </mc:AlternateContent>
      </w:r>
    </w:p>
    <w:p w14:paraId="5151A5E9" w14:textId="5FB98734" w:rsidR="000D3814" w:rsidRDefault="000D3814" w:rsidP="00551D09">
      <w:pPr>
        <w:pStyle w:val="NormalWeb"/>
        <w:shd w:val="clear" w:color="auto" w:fill="FFFFFF"/>
        <w:spacing w:before="0" w:beforeAutospacing="0" w:after="0" w:afterAutospacing="0"/>
        <w:jc w:val="both"/>
        <w:textAlignment w:val="baseline"/>
        <w:rPr>
          <w:rFonts w:ascii="Arial" w:hAnsi="Arial" w:cs="Arial"/>
          <w:sz w:val="23"/>
          <w:szCs w:val="23"/>
        </w:rPr>
      </w:pPr>
      <w:r>
        <w:rPr>
          <w:rFonts w:ascii="Arial" w:hAnsi="Arial" w:cs="Arial"/>
          <w:sz w:val="23"/>
          <w:szCs w:val="23"/>
        </w:rPr>
        <w:t>The Program</w:t>
      </w:r>
      <w:r w:rsidRPr="000D3814">
        <w:rPr>
          <w:rFonts w:ascii="Arial" w:hAnsi="Arial" w:cs="Arial"/>
          <w:sz w:val="23"/>
          <w:szCs w:val="23"/>
        </w:rPr>
        <w:t xml:space="preserve"> brings together experts that include representatives of industry leaders in the field of rural and agricultural finance. Participants will engage with them in </w:t>
      </w:r>
      <w:r w:rsidR="00821F06">
        <w:rPr>
          <w:rFonts w:ascii="Arial" w:hAnsi="Arial" w:cs="Arial"/>
          <w:sz w:val="23"/>
          <w:szCs w:val="23"/>
        </w:rPr>
        <w:t xml:space="preserve">discussing </w:t>
      </w:r>
      <w:r w:rsidRPr="000D3814">
        <w:rPr>
          <w:rFonts w:ascii="Arial" w:hAnsi="Arial" w:cs="Arial"/>
          <w:sz w:val="23"/>
          <w:szCs w:val="23"/>
        </w:rPr>
        <w:t>cutting</w:t>
      </w:r>
      <w:r w:rsidR="00821F06">
        <w:rPr>
          <w:rFonts w:ascii="Arial" w:hAnsi="Arial" w:cs="Arial"/>
          <w:sz w:val="23"/>
          <w:szCs w:val="23"/>
        </w:rPr>
        <w:t>-</w:t>
      </w:r>
      <w:r w:rsidRPr="000D3814">
        <w:rPr>
          <w:rFonts w:ascii="Arial" w:hAnsi="Arial" w:cs="Arial"/>
          <w:sz w:val="23"/>
          <w:szCs w:val="23"/>
        </w:rPr>
        <w:t xml:space="preserve">edge issues, core principles, and the latest techniques for providing access to financial </w:t>
      </w:r>
      <w:r w:rsidRPr="00DE1437">
        <w:rPr>
          <w:rFonts w:ascii="Arial" w:hAnsi="Arial" w:cs="Arial"/>
          <w:sz w:val="23"/>
          <w:szCs w:val="23"/>
        </w:rPr>
        <w:t>services for rural SM</w:t>
      </w:r>
      <w:r w:rsidR="00551D09">
        <w:rPr>
          <w:rFonts w:ascii="Arial" w:hAnsi="Arial" w:cs="Arial"/>
          <w:sz w:val="23"/>
          <w:szCs w:val="23"/>
        </w:rPr>
        <w:t>Es and agricultural households.</w:t>
      </w:r>
    </w:p>
    <w:p w14:paraId="4456C777" w14:textId="77777777" w:rsidR="00937D05" w:rsidRPr="00DE1437" w:rsidRDefault="00937D05" w:rsidP="00551D09">
      <w:pPr>
        <w:pStyle w:val="NormalWeb"/>
        <w:shd w:val="clear" w:color="auto" w:fill="FFFFFF"/>
        <w:spacing w:before="0" w:beforeAutospacing="0" w:after="0" w:afterAutospacing="0"/>
        <w:jc w:val="both"/>
        <w:textAlignment w:val="baseline"/>
        <w:rPr>
          <w:rFonts w:ascii="Arial" w:hAnsi="Arial" w:cs="Arial"/>
          <w:sz w:val="23"/>
          <w:szCs w:val="23"/>
        </w:rPr>
      </w:pPr>
    </w:p>
    <w:p w14:paraId="502F08AE" w14:textId="77777777" w:rsidR="00937D05" w:rsidRDefault="00E24843" w:rsidP="002A7930">
      <w:pPr>
        <w:pStyle w:val="ListParagraph"/>
        <w:numPr>
          <w:ilvl w:val="0"/>
          <w:numId w:val="6"/>
        </w:numPr>
        <w:tabs>
          <w:tab w:val="left" w:pos="444"/>
        </w:tabs>
        <w:spacing w:line="235" w:lineRule="auto"/>
        <w:ind w:right="103"/>
        <w:rPr>
          <w:rFonts w:ascii="Arial" w:hAnsi="Arial" w:cs="Arial"/>
          <w:sz w:val="23"/>
          <w:szCs w:val="23"/>
        </w:rPr>
      </w:pPr>
      <w:r w:rsidRPr="00937D05">
        <w:rPr>
          <w:rFonts w:ascii="Arial" w:hAnsi="Arial" w:cs="Arial"/>
          <w:b/>
          <w:sz w:val="23"/>
          <w:szCs w:val="23"/>
        </w:rPr>
        <w:t xml:space="preserve">Buchenau, </w:t>
      </w:r>
      <w:r w:rsidR="000D3814" w:rsidRPr="00937D05">
        <w:rPr>
          <w:rFonts w:ascii="Arial" w:hAnsi="Arial" w:cs="Arial"/>
          <w:b/>
          <w:sz w:val="23"/>
          <w:szCs w:val="23"/>
        </w:rPr>
        <w:t>Juan</w:t>
      </w:r>
      <w:r w:rsidRPr="00937D05">
        <w:rPr>
          <w:rFonts w:ascii="Arial" w:hAnsi="Arial" w:cs="Arial"/>
          <w:b/>
          <w:sz w:val="23"/>
          <w:szCs w:val="23"/>
        </w:rPr>
        <w:t xml:space="preserve"> </w:t>
      </w:r>
      <w:r w:rsidR="009264EF" w:rsidRPr="00937D05">
        <w:rPr>
          <w:rFonts w:ascii="Arial" w:hAnsi="Arial" w:cs="Arial"/>
          <w:b/>
          <w:sz w:val="23"/>
          <w:szCs w:val="23"/>
        </w:rPr>
        <w:t>–</w:t>
      </w:r>
      <w:r w:rsidR="004A113A" w:rsidRPr="00937D05">
        <w:rPr>
          <w:rFonts w:ascii="Arial" w:hAnsi="Arial" w:cs="Arial"/>
          <w:sz w:val="23"/>
          <w:szCs w:val="23"/>
        </w:rPr>
        <w:t xml:space="preserve"> </w:t>
      </w:r>
      <w:r w:rsidR="00DE1437" w:rsidRPr="00937D05">
        <w:rPr>
          <w:rFonts w:ascii="Arial" w:hAnsi="Arial" w:cs="Arial"/>
          <w:sz w:val="23"/>
          <w:szCs w:val="23"/>
        </w:rPr>
        <w:t>Senior Financial Sector Specialist at the World Bank (WB); member of the agrifinance global team working on agrifinance policy diagnostics and design and leader of WB’s Community of Practice on Cooperative Financial Institutions.</w:t>
      </w:r>
    </w:p>
    <w:p w14:paraId="376CDCFE" w14:textId="77777777" w:rsidR="00937D05" w:rsidRPr="00937D05" w:rsidRDefault="00937D05" w:rsidP="00937D05">
      <w:pPr>
        <w:tabs>
          <w:tab w:val="left" w:pos="444"/>
        </w:tabs>
        <w:spacing w:line="235" w:lineRule="auto"/>
        <w:ind w:left="360" w:right="103"/>
        <w:rPr>
          <w:rFonts w:ascii="Arial" w:hAnsi="Arial" w:cs="Arial"/>
          <w:sz w:val="23"/>
          <w:szCs w:val="23"/>
        </w:rPr>
      </w:pPr>
    </w:p>
    <w:p w14:paraId="6666D7AF" w14:textId="7653E13F" w:rsidR="009264EF" w:rsidRPr="00EE4C68" w:rsidRDefault="00DE1437" w:rsidP="00EE4C68">
      <w:pPr>
        <w:pStyle w:val="ListParagraph"/>
        <w:numPr>
          <w:ilvl w:val="0"/>
          <w:numId w:val="6"/>
        </w:numPr>
        <w:tabs>
          <w:tab w:val="left" w:pos="444"/>
        </w:tabs>
        <w:spacing w:line="235" w:lineRule="auto"/>
        <w:ind w:right="103"/>
        <w:rPr>
          <w:rFonts w:ascii="Arial" w:hAnsi="Arial" w:cs="Arial"/>
          <w:sz w:val="23"/>
          <w:szCs w:val="23"/>
        </w:rPr>
      </w:pPr>
      <w:r w:rsidRPr="00EE4C68">
        <w:rPr>
          <w:rFonts w:ascii="Arial" w:hAnsi="Arial" w:cs="Arial"/>
          <w:b/>
          <w:sz w:val="23"/>
          <w:szCs w:val="23"/>
        </w:rPr>
        <w:t>Chigara-Dhitima</w:t>
      </w:r>
      <w:r w:rsidR="009264EF" w:rsidRPr="00EE4C68">
        <w:rPr>
          <w:rFonts w:ascii="Arial" w:hAnsi="Arial" w:cs="Arial"/>
          <w:b/>
          <w:sz w:val="23"/>
          <w:szCs w:val="23"/>
        </w:rPr>
        <w:t xml:space="preserve">, </w:t>
      </w:r>
      <w:r w:rsidRPr="00EE4C68">
        <w:rPr>
          <w:rFonts w:ascii="Arial" w:hAnsi="Arial" w:cs="Arial"/>
          <w:b/>
          <w:sz w:val="23"/>
          <w:szCs w:val="23"/>
        </w:rPr>
        <w:t>Petronella</w:t>
      </w:r>
      <w:r w:rsidR="009264EF" w:rsidRPr="00EE4C68">
        <w:rPr>
          <w:rFonts w:ascii="Arial" w:hAnsi="Arial" w:cs="Arial"/>
          <w:b/>
          <w:sz w:val="23"/>
          <w:szCs w:val="23"/>
        </w:rPr>
        <w:t xml:space="preserve"> –</w:t>
      </w:r>
      <w:r w:rsidR="009264EF" w:rsidRPr="00EE4C68">
        <w:rPr>
          <w:rFonts w:ascii="Arial" w:hAnsi="Arial" w:cs="Arial"/>
          <w:sz w:val="23"/>
          <w:szCs w:val="23"/>
        </w:rPr>
        <w:t xml:space="preserve"> </w:t>
      </w:r>
      <w:r w:rsidR="00EE4C68" w:rsidRPr="00EE4C68">
        <w:rPr>
          <w:rFonts w:ascii="Arial" w:hAnsi="Arial" w:cs="Arial"/>
          <w:sz w:val="23"/>
          <w:szCs w:val="23"/>
        </w:rPr>
        <w:t>Microfinance expert with more than 24 years of experience in 17 African countries and other developing countries in Asia</w:t>
      </w:r>
      <w:r w:rsidR="00257E44">
        <w:rPr>
          <w:rFonts w:ascii="Arial" w:hAnsi="Arial" w:cs="Arial"/>
          <w:sz w:val="23"/>
          <w:szCs w:val="23"/>
        </w:rPr>
        <w:t xml:space="preserve"> and Latin America. M</w:t>
      </w:r>
      <w:r w:rsidR="00EE4C68" w:rsidRPr="00EE4C68">
        <w:rPr>
          <w:rFonts w:ascii="Arial" w:hAnsi="Arial" w:cs="Arial"/>
          <w:sz w:val="23"/>
          <w:szCs w:val="23"/>
        </w:rPr>
        <w:t>anages her own consulting firm, Mustard Seed Consulting, and some of the current major clients include Food and Agricultural Organiz</w:t>
      </w:r>
      <w:r w:rsidR="009D5365">
        <w:rPr>
          <w:rFonts w:ascii="Arial" w:hAnsi="Arial" w:cs="Arial"/>
          <w:sz w:val="23"/>
          <w:szCs w:val="23"/>
        </w:rPr>
        <w:t>ation (FAO), International Labo</w:t>
      </w:r>
      <w:r w:rsidR="00EE4C68" w:rsidRPr="00EE4C68">
        <w:rPr>
          <w:rFonts w:ascii="Arial" w:hAnsi="Arial" w:cs="Arial"/>
          <w:sz w:val="23"/>
          <w:szCs w:val="23"/>
        </w:rPr>
        <w:t>r Organization (ILO) and International Youth Foundation</w:t>
      </w:r>
      <w:r w:rsidR="00EE4C68">
        <w:rPr>
          <w:rFonts w:ascii="Arial" w:hAnsi="Arial" w:cs="Arial"/>
          <w:sz w:val="23"/>
          <w:szCs w:val="23"/>
        </w:rPr>
        <w:t>.</w:t>
      </w:r>
    </w:p>
    <w:p w14:paraId="126D457F" w14:textId="77777777" w:rsidR="00937D05" w:rsidRPr="00937D05" w:rsidRDefault="00937D05" w:rsidP="00937D05">
      <w:pPr>
        <w:tabs>
          <w:tab w:val="left" w:pos="444"/>
        </w:tabs>
        <w:spacing w:line="235" w:lineRule="auto"/>
        <w:ind w:left="360" w:right="103"/>
        <w:rPr>
          <w:rFonts w:ascii="Arial" w:hAnsi="Arial" w:cs="Arial"/>
          <w:sz w:val="23"/>
          <w:szCs w:val="23"/>
        </w:rPr>
      </w:pPr>
    </w:p>
    <w:p w14:paraId="050FC25A" w14:textId="77777777" w:rsidR="004A113A" w:rsidRDefault="00DE1437" w:rsidP="00EE4C68">
      <w:pPr>
        <w:pStyle w:val="ListParagraph"/>
        <w:numPr>
          <w:ilvl w:val="0"/>
          <w:numId w:val="6"/>
        </w:numPr>
        <w:tabs>
          <w:tab w:val="left" w:pos="444"/>
        </w:tabs>
        <w:spacing w:line="235" w:lineRule="auto"/>
        <w:ind w:right="103"/>
        <w:rPr>
          <w:rFonts w:ascii="Arial" w:hAnsi="Arial" w:cs="Arial"/>
          <w:sz w:val="23"/>
          <w:szCs w:val="23"/>
        </w:rPr>
      </w:pPr>
      <w:r w:rsidRPr="00DE1437">
        <w:rPr>
          <w:rFonts w:ascii="Arial" w:hAnsi="Arial" w:cs="Arial"/>
          <w:b/>
          <w:sz w:val="23"/>
          <w:szCs w:val="23"/>
        </w:rPr>
        <w:t>Guzmán, Oscar</w:t>
      </w:r>
      <w:r w:rsidR="004A113A" w:rsidRPr="00DE1437">
        <w:rPr>
          <w:rFonts w:ascii="Arial" w:hAnsi="Arial" w:cs="Arial"/>
          <w:b/>
          <w:sz w:val="23"/>
          <w:szCs w:val="23"/>
        </w:rPr>
        <w:t xml:space="preserve"> </w:t>
      </w:r>
      <w:r w:rsidR="009264EF" w:rsidRPr="00DE1437">
        <w:rPr>
          <w:rFonts w:ascii="Arial" w:hAnsi="Arial" w:cs="Arial"/>
          <w:b/>
          <w:sz w:val="23"/>
          <w:szCs w:val="23"/>
        </w:rPr>
        <w:t>–</w:t>
      </w:r>
      <w:r w:rsidR="004A113A" w:rsidRPr="00DE1437">
        <w:rPr>
          <w:rFonts w:ascii="Arial" w:hAnsi="Arial" w:cs="Arial"/>
          <w:sz w:val="23"/>
          <w:szCs w:val="23"/>
        </w:rPr>
        <w:t xml:space="preserve"> </w:t>
      </w:r>
      <w:r w:rsidR="00EE4C68">
        <w:rPr>
          <w:rFonts w:ascii="Arial" w:hAnsi="Arial" w:cs="Arial"/>
          <w:sz w:val="23"/>
          <w:szCs w:val="23"/>
        </w:rPr>
        <w:t>F</w:t>
      </w:r>
      <w:r w:rsidR="00EE4C68" w:rsidRPr="00EE4C68">
        <w:rPr>
          <w:rFonts w:ascii="Arial" w:hAnsi="Arial" w:cs="Arial"/>
          <w:sz w:val="23"/>
          <w:szCs w:val="23"/>
        </w:rPr>
        <w:t>inancial inclusion and microfinance expert with over 20 yea</w:t>
      </w:r>
      <w:r w:rsidR="00EE4C68">
        <w:rPr>
          <w:rFonts w:ascii="Arial" w:hAnsi="Arial" w:cs="Arial"/>
          <w:sz w:val="23"/>
          <w:szCs w:val="23"/>
        </w:rPr>
        <w:t>rs of experience. C</w:t>
      </w:r>
      <w:r w:rsidR="00EE4C68" w:rsidRPr="00EE4C68">
        <w:rPr>
          <w:rFonts w:ascii="Arial" w:hAnsi="Arial" w:cs="Arial"/>
          <w:sz w:val="23"/>
          <w:szCs w:val="23"/>
        </w:rPr>
        <w:t>urrently the Representative of the World Council of Credit Unions (WOCCU) for Colombia and Ecuador, Head of the Financial Inclusion and Agricultural Micro Lending Projects, for the implementation of financial-inclusion methodologies/products that encompass microsavings, microcredit, value chain finance, technology and financial literacy.</w:t>
      </w:r>
    </w:p>
    <w:p w14:paraId="489FA66D" w14:textId="77777777" w:rsidR="00937D05" w:rsidRPr="00937D05" w:rsidRDefault="00937D05" w:rsidP="00937D05">
      <w:pPr>
        <w:tabs>
          <w:tab w:val="left" w:pos="444"/>
        </w:tabs>
        <w:spacing w:line="235" w:lineRule="auto"/>
        <w:ind w:left="360" w:right="103"/>
        <w:rPr>
          <w:rFonts w:ascii="Arial" w:hAnsi="Arial" w:cs="Arial"/>
          <w:sz w:val="23"/>
          <w:szCs w:val="23"/>
        </w:rPr>
      </w:pPr>
    </w:p>
    <w:p w14:paraId="2FC07220" w14:textId="77777777" w:rsidR="004549C6" w:rsidRDefault="004549C6" w:rsidP="00EE4C68">
      <w:pPr>
        <w:pStyle w:val="ListParagraph"/>
        <w:numPr>
          <w:ilvl w:val="0"/>
          <w:numId w:val="6"/>
        </w:numPr>
        <w:tabs>
          <w:tab w:val="left" w:pos="444"/>
        </w:tabs>
        <w:spacing w:line="235" w:lineRule="auto"/>
        <w:ind w:right="103"/>
        <w:rPr>
          <w:rFonts w:ascii="Arial" w:hAnsi="Arial" w:cs="Arial"/>
          <w:sz w:val="23"/>
          <w:szCs w:val="23"/>
        </w:rPr>
      </w:pPr>
      <w:r>
        <w:rPr>
          <w:rFonts w:ascii="Arial" w:hAnsi="Arial" w:cs="Arial"/>
          <w:b/>
          <w:sz w:val="23"/>
          <w:szCs w:val="23"/>
        </w:rPr>
        <w:t>Maurer</w:t>
      </w:r>
      <w:r w:rsidR="00540C29">
        <w:rPr>
          <w:rFonts w:ascii="Arial" w:hAnsi="Arial" w:cs="Arial"/>
          <w:b/>
          <w:sz w:val="23"/>
          <w:szCs w:val="23"/>
        </w:rPr>
        <w:t>,</w:t>
      </w:r>
      <w:r>
        <w:rPr>
          <w:rFonts w:ascii="Arial" w:hAnsi="Arial" w:cs="Arial"/>
          <w:b/>
          <w:sz w:val="23"/>
          <w:szCs w:val="23"/>
        </w:rPr>
        <w:t xml:space="preserve"> Klaus </w:t>
      </w:r>
      <w:r w:rsidR="00540C29">
        <w:rPr>
          <w:rFonts w:ascii="Arial" w:hAnsi="Arial" w:cs="Arial"/>
          <w:b/>
          <w:sz w:val="23"/>
          <w:szCs w:val="23"/>
        </w:rPr>
        <w:t>–</w:t>
      </w:r>
      <w:r w:rsidR="00540C29">
        <w:rPr>
          <w:rFonts w:ascii="Arial" w:hAnsi="Arial" w:cs="Arial"/>
          <w:sz w:val="23"/>
          <w:szCs w:val="23"/>
        </w:rPr>
        <w:t xml:space="preserve"> </w:t>
      </w:r>
      <w:r w:rsidR="00540C29" w:rsidRPr="00540C29">
        <w:rPr>
          <w:rFonts w:ascii="Arial" w:hAnsi="Arial" w:cs="Arial"/>
          <w:sz w:val="23"/>
          <w:szCs w:val="23"/>
          <w:shd w:val="clear" w:color="auto" w:fill="FFFFFF"/>
        </w:rPr>
        <w:t>Chairman</w:t>
      </w:r>
      <w:r w:rsidR="00540C29">
        <w:rPr>
          <w:rFonts w:ascii="Arial" w:hAnsi="Arial" w:cs="Arial"/>
          <w:sz w:val="23"/>
          <w:szCs w:val="23"/>
          <w:shd w:val="clear" w:color="auto" w:fill="FFFFFF"/>
        </w:rPr>
        <w:t xml:space="preserve"> </w:t>
      </w:r>
      <w:r w:rsidR="00540C29" w:rsidRPr="00540C29">
        <w:rPr>
          <w:rFonts w:ascii="Arial" w:hAnsi="Arial" w:cs="Arial"/>
          <w:sz w:val="23"/>
          <w:szCs w:val="23"/>
          <w:shd w:val="clear" w:color="auto" w:fill="FFFFFF"/>
        </w:rPr>
        <w:t xml:space="preserve">of the Board of Finance in Motion (FiM), an alternative fund management company based in Frankfurt/Germany. FiM advises and manages microfinance investment funds with a significant share in rural and agricultural finance. </w:t>
      </w:r>
      <w:r w:rsidR="00540C29">
        <w:rPr>
          <w:rFonts w:ascii="Arial" w:hAnsi="Arial" w:cs="Arial"/>
          <w:sz w:val="23"/>
          <w:szCs w:val="23"/>
          <w:shd w:val="clear" w:color="auto" w:fill="FFFFFF"/>
        </w:rPr>
        <w:t>H</w:t>
      </w:r>
      <w:r w:rsidR="00540C29" w:rsidRPr="00540C29">
        <w:rPr>
          <w:rFonts w:ascii="Arial" w:hAnsi="Arial" w:cs="Arial"/>
          <w:sz w:val="23"/>
          <w:szCs w:val="23"/>
          <w:shd w:val="clear" w:color="auto" w:fill="FFFFFF"/>
        </w:rPr>
        <w:t>e worked as an independent consultant and trainer for multilateral and bilateral development organizations, primarily in Asia, Eastern Europe and the Middle East and North Africa (MENA).</w:t>
      </w:r>
    </w:p>
    <w:p w14:paraId="04E6F6E4" w14:textId="77777777" w:rsidR="00937D05" w:rsidRPr="00937D05" w:rsidRDefault="00937D05" w:rsidP="00937D05">
      <w:pPr>
        <w:tabs>
          <w:tab w:val="left" w:pos="444"/>
        </w:tabs>
        <w:spacing w:line="235" w:lineRule="auto"/>
        <w:ind w:left="360" w:right="103"/>
        <w:rPr>
          <w:rFonts w:ascii="Arial" w:hAnsi="Arial" w:cs="Arial"/>
          <w:sz w:val="23"/>
          <w:szCs w:val="23"/>
        </w:rPr>
      </w:pPr>
    </w:p>
    <w:p w14:paraId="2B9A4453" w14:textId="67F212F1" w:rsidR="00403DFC" w:rsidRPr="00DE1437" w:rsidRDefault="00403DFC" w:rsidP="00EE4C68">
      <w:pPr>
        <w:pStyle w:val="ListParagraph"/>
        <w:numPr>
          <w:ilvl w:val="0"/>
          <w:numId w:val="6"/>
        </w:numPr>
        <w:tabs>
          <w:tab w:val="left" w:pos="444"/>
        </w:tabs>
        <w:spacing w:line="235" w:lineRule="auto"/>
        <w:ind w:right="103"/>
        <w:rPr>
          <w:rFonts w:ascii="Arial" w:hAnsi="Arial" w:cs="Arial"/>
          <w:sz w:val="23"/>
          <w:szCs w:val="23"/>
        </w:rPr>
      </w:pPr>
      <w:r>
        <w:rPr>
          <w:rFonts w:ascii="Arial" w:hAnsi="Arial" w:cs="Arial"/>
          <w:b/>
          <w:sz w:val="23"/>
          <w:szCs w:val="23"/>
        </w:rPr>
        <w:t xml:space="preserve">Neri, Fernando </w:t>
      </w:r>
      <w:r w:rsidR="00861EA7">
        <w:rPr>
          <w:rFonts w:ascii="Arial" w:hAnsi="Arial" w:cs="Arial"/>
          <w:b/>
          <w:sz w:val="23"/>
          <w:szCs w:val="23"/>
        </w:rPr>
        <w:t>–</w:t>
      </w:r>
      <w:r>
        <w:rPr>
          <w:rFonts w:ascii="Arial" w:hAnsi="Arial" w:cs="Arial"/>
          <w:sz w:val="23"/>
          <w:szCs w:val="23"/>
        </w:rPr>
        <w:t xml:space="preserve"> </w:t>
      </w:r>
      <w:r w:rsidR="00861EA7">
        <w:rPr>
          <w:rFonts w:ascii="Arial" w:hAnsi="Arial" w:cs="Arial"/>
          <w:sz w:val="23"/>
          <w:szCs w:val="23"/>
        </w:rPr>
        <w:t>CEO and co-founder of Parity Consultores Bolivianos</w:t>
      </w:r>
      <w:r w:rsidR="001A3F9C">
        <w:rPr>
          <w:rFonts w:ascii="Arial" w:hAnsi="Arial" w:cs="Arial"/>
          <w:sz w:val="23"/>
          <w:szCs w:val="23"/>
        </w:rPr>
        <w:t xml:space="preserve"> </w:t>
      </w:r>
      <w:r w:rsidR="00861EA7">
        <w:rPr>
          <w:rFonts w:ascii="Arial" w:hAnsi="Arial" w:cs="Arial"/>
          <w:sz w:val="23"/>
          <w:szCs w:val="23"/>
        </w:rPr>
        <w:t>management consulting firm. He works in the field of operations optimization for MFIs and conducts value chain analysis</w:t>
      </w:r>
      <w:r w:rsidR="004549C6">
        <w:rPr>
          <w:rFonts w:ascii="Arial" w:hAnsi="Arial" w:cs="Arial"/>
          <w:sz w:val="23"/>
          <w:szCs w:val="23"/>
        </w:rPr>
        <w:t xml:space="preserve"> and development for the agriculture industry</w:t>
      </w:r>
      <w:r w:rsidR="00861EA7">
        <w:rPr>
          <w:rFonts w:ascii="Arial" w:hAnsi="Arial" w:cs="Arial"/>
          <w:sz w:val="23"/>
          <w:szCs w:val="23"/>
        </w:rPr>
        <w:t xml:space="preserve">. </w:t>
      </w:r>
    </w:p>
    <w:p w14:paraId="583BE02B" w14:textId="77777777" w:rsidR="00937D05" w:rsidRPr="00937D05" w:rsidRDefault="00937D05" w:rsidP="00937D05">
      <w:pPr>
        <w:tabs>
          <w:tab w:val="left" w:pos="444"/>
        </w:tabs>
        <w:spacing w:line="235" w:lineRule="auto"/>
        <w:ind w:left="360" w:right="103"/>
        <w:rPr>
          <w:rFonts w:ascii="Arial" w:hAnsi="Arial" w:cs="Arial"/>
          <w:sz w:val="23"/>
          <w:szCs w:val="23"/>
        </w:rPr>
      </w:pPr>
    </w:p>
    <w:p w14:paraId="0C13BE6C" w14:textId="77777777" w:rsidR="004A113A" w:rsidRPr="00DE1437" w:rsidRDefault="00DE1437" w:rsidP="00EE4C68">
      <w:pPr>
        <w:pStyle w:val="ListParagraph"/>
        <w:numPr>
          <w:ilvl w:val="0"/>
          <w:numId w:val="6"/>
        </w:numPr>
        <w:tabs>
          <w:tab w:val="left" w:pos="444"/>
        </w:tabs>
        <w:spacing w:line="235" w:lineRule="auto"/>
        <w:ind w:right="103"/>
        <w:rPr>
          <w:rFonts w:ascii="Arial" w:hAnsi="Arial" w:cs="Arial"/>
          <w:sz w:val="23"/>
          <w:szCs w:val="23"/>
        </w:rPr>
      </w:pPr>
      <w:r w:rsidRPr="00DE1437">
        <w:rPr>
          <w:rFonts w:ascii="Arial" w:hAnsi="Arial" w:cs="Arial"/>
          <w:b/>
          <w:sz w:val="23"/>
          <w:szCs w:val="23"/>
        </w:rPr>
        <w:t>Ono, Toshiaki</w:t>
      </w:r>
      <w:r w:rsidR="004A113A" w:rsidRPr="00DE1437">
        <w:rPr>
          <w:rFonts w:ascii="Arial" w:hAnsi="Arial" w:cs="Arial"/>
          <w:sz w:val="23"/>
          <w:szCs w:val="23"/>
        </w:rPr>
        <w:t xml:space="preserve"> </w:t>
      </w:r>
      <w:r w:rsidR="009264EF" w:rsidRPr="00DE1437">
        <w:rPr>
          <w:rFonts w:ascii="Arial" w:hAnsi="Arial" w:cs="Arial"/>
          <w:b/>
          <w:sz w:val="23"/>
          <w:szCs w:val="23"/>
        </w:rPr>
        <w:t>–</w:t>
      </w:r>
      <w:r w:rsidR="004A113A" w:rsidRPr="00DE1437">
        <w:rPr>
          <w:rFonts w:ascii="Arial" w:hAnsi="Arial" w:cs="Arial"/>
          <w:sz w:val="23"/>
          <w:szCs w:val="23"/>
        </w:rPr>
        <w:t xml:space="preserve"> </w:t>
      </w:r>
      <w:r w:rsidR="00EE4C68">
        <w:rPr>
          <w:rFonts w:ascii="Arial" w:hAnsi="Arial" w:cs="Arial"/>
          <w:sz w:val="23"/>
          <w:szCs w:val="23"/>
        </w:rPr>
        <w:t>F</w:t>
      </w:r>
      <w:r w:rsidR="00EE4C68" w:rsidRPr="00EE4C68">
        <w:rPr>
          <w:rFonts w:ascii="Arial" w:hAnsi="Arial" w:cs="Arial"/>
          <w:sz w:val="23"/>
          <w:szCs w:val="23"/>
        </w:rPr>
        <w:t>inancial sector specialist at the World Bank where he supports various lending projects and analytical work to promote access to finance in the agriculture sector mainly in Africa and Asia.</w:t>
      </w:r>
    </w:p>
    <w:p w14:paraId="6C7CDED1" w14:textId="77777777" w:rsidR="00937D05" w:rsidRPr="00937D05" w:rsidRDefault="00937D05" w:rsidP="00937D05">
      <w:pPr>
        <w:tabs>
          <w:tab w:val="left" w:pos="444"/>
        </w:tabs>
        <w:spacing w:line="235" w:lineRule="auto"/>
        <w:ind w:left="360" w:right="103"/>
        <w:rPr>
          <w:rFonts w:ascii="Arial" w:hAnsi="Arial" w:cs="Arial"/>
          <w:sz w:val="23"/>
          <w:szCs w:val="23"/>
        </w:rPr>
      </w:pPr>
    </w:p>
    <w:p w14:paraId="0D7CF0DD" w14:textId="5693AC54" w:rsidR="004A113A" w:rsidRPr="00DE1437" w:rsidRDefault="00DE1437" w:rsidP="00EE4C68">
      <w:pPr>
        <w:pStyle w:val="ListParagraph"/>
        <w:numPr>
          <w:ilvl w:val="0"/>
          <w:numId w:val="6"/>
        </w:numPr>
        <w:tabs>
          <w:tab w:val="left" w:pos="444"/>
        </w:tabs>
        <w:spacing w:line="235" w:lineRule="auto"/>
        <w:ind w:right="103"/>
        <w:rPr>
          <w:rFonts w:ascii="Arial" w:hAnsi="Arial" w:cs="Arial"/>
          <w:sz w:val="23"/>
          <w:szCs w:val="23"/>
        </w:rPr>
      </w:pPr>
      <w:r w:rsidRPr="00DE1437">
        <w:rPr>
          <w:rFonts w:ascii="Arial" w:hAnsi="Arial" w:cs="Arial"/>
          <w:b/>
          <w:sz w:val="23"/>
          <w:szCs w:val="23"/>
        </w:rPr>
        <w:t>Pera, Massimo</w:t>
      </w:r>
      <w:r w:rsidR="004A113A" w:rsidRPr="00DE1437">
        <w:rPr>
          <w:rFonts w:ascii="Arial" w:hAnsi="Arial" w:cs="Arial"/>
          <w:b/>
          <w:sz w:val="23"/>
          <w:szCs w:val="23"/>
        </w:rPr>
        <w:t xml:space="preserve"> </w:t>
      </w:r>
      <w:r w:rsidR="009264EF" w:rsidRPr="00DE1437">
        <w:rPr>
          <w:rFonts w:ascii="Arial" w:hAnsi="Arial" w:cs="Arial"/>
          <w:b/>
          <w:sz w:val="23"/>
          <w:szCs w:val="23"/>
        </w:rPr>
        <w:t>–</w:t>
      </w:r>
      <w:r w:rsidR="004A113A" w:rsidRPr="00DE1437">
        <w:rPr>
          <w:rFonts w:ascii="Arial" w:hAnsi="Arial" w:cs="Arial"/>
          <w:sz w:val="23"/>
          <w:szCs w:val="23"/>
        </w:rPr>
        <w:t xml:space="preserve"> </w:t>
      </w:r>
      <w:r w:rsidR="00EE4C68" w:rsidRPr="00EE4C68">
        <w:rPr>
          <w:rFonts w:ascii="Arial" w:hAnsi="Arial" w:cs="Arial"/>
          <w:sz w:val="23"/>
          <w:szCs w:val="23"/>
        </w:rPr>
        <w:t>Rural Finance Officer at the Food and Agriculture Organization (FAO) of</w:t>
      </w:r>
      <w:r w:rsidR="00EE4C68">
        <w:rPr>
          <w:rFonts w:ascii="Arial" w:hAnsi="Arial" w:cs="Arial"/>
          <w:sz w:val="23"/>
          <w:szCs w:val="23"/>
        </w:rPr>
        <w:t xml:space="preserve"> the United Nations, with more than 11 years of</w:t>
      </w:r>
      <w:r w:rsidR="00EE4C68" w:rsidRPr="00EE4C68">
        <w:rPr>
          <w:rFonts w:ascii="Arial" w:hAnsi="Arial" w:cs="Arial"/>
          <w:sz w:val="23"/>
          <w:szCs w:val="23"/>
        </w:rPr>
        <w:t xml:space="preserve"> experience in the design and </w:t>
      </w:r>
      <w:r w:rsidR="00EE4C68" w:rsidRPr="00EE4C68">
        <w:rPr>
          <w:rFonts w:ascii="Arial" w:hAnsi="Arial" w:cs="Arial"/>
          <w:sz w:val="23"/>
          <w:szCs w:val="23"/>
        </w:rPr>
        <w:lastRenderedPageBreak/>
        <w:t>implementation of agricultural</w:t>
      </w:r>
      <w:r w:rsidR="009D5365">
        <w:rPr>
          <w:rFonts w:ascii="Arial" w:hAnsi="Arial" w:cs="Arial"/>
          <w:sz w:val="23"/>
          <w:szCs w:val="23"/>
        </w:rPr>
        <w:t xml:space="preserve"> and rural finance program</w:t>
      </w:r>
      <w:r w:rsidR="00EE4C68" w:rsidRPr="00EE4C68">
        <w:rPr>
          <w:rFonts w:ascii="Arial" w:hAnsi="Arial" w:cs="Arial"/>
          <w:sz w:val="23"/>
          <w:szCs w:val="23"/>
        </w:rPr>
        <w:t>s in developing countries mainly in Sub-Saharan Africa, Latin America and the Caribbean, North Africa and Middle East and Pacif</w:t>
      </w:r>
      <w:r w:rsidR="00EE4C68">
        <w:rPr>
          <w:rFonts w:ascii="Arial" w:hAnsi="Arial" w:cs="Arial"/>
          <w:sz w:val="23"/>
          <w:szCs w:val="23"/>
        </w:rPr>
        <w:t>ic Islands</w:t>
      </w:r>
      <w:r w:rsidR="00EE4C68" w:rsidRPr="00EE4C68">
        <w:rPr>
          <w:rFonts w:ascii="Arial" w:hAnsi="Arial" w:cs="Arial"/>
          <w:sz w:val="23"/>
          <w:szCs w:val="23"/>
        </w:rPr>
        <w:t>.</w:t>
      </w:r>
    </w:p>
    <w:p w14:paraId="0D31085C" w14:textId="77777777" w:rsidR="00937D05" w:rsidRPr="00937D05" w:rsidRDefault="00937D05" w:rsidP="00937D05">
      <w:pPr>
        <w:tabs>
          <w:tab w:val="left" w:pos="444"/>
        </w:tabs>
        <w:spacing w:line="235" w:lineRule="auto"/>
        <w:ind w:left="360" w:right="103"/>
        <w:rPr>
          <w:rFonts w:ascii="Arial" w:hAnsi="Arial" w:cs="Arial"/>
          <w:sz w:val="23"/>
          <w:szCs w:val="23"/>
        </w:rPr>
      </w:pPr>
    </w:p>
    <w:p w14:paraId="2D1A5C22" w14:textId="77777777" w:rsidR="004A113A" w:rsidRDefault="00DE1437" w:rsidP="00EE4C68">
      <w:pPr>
        <w:pStyle w:val="ListParagraph"/>
        <w:numPr>
          <w:ilvl w:val="0"/>
          <w:numId w:val="6"/>
        </w:numPr>
        <w:tabs>
          <w:tab w:val="left" w:pos="444"/>
        </w:tabs>
        <w:spacing w:line="235" w:lineRule="auto"/>
        <w:ind w:right="103"/>
        <w:rPr>
          <w:rFonts w:ascii="Arial" w:hAnsi="Arial" w:cs="Arial"/>
          <w:sz w:val="23"/>
          <w:szCs w:val="23"/>
        </w:rPr>
      </w:pPr>
      <w:r w:rsidRPr="00DE1437">
        <w:rPr>
          <w:rFonts w:ascii="Arial" w:hAnsi="Arial" w:cs="Arial"/>
          <w:b/>
          <w:sz w:val="23"/>
          <w:szCs w:val="23"/>
        </w:rPr>
        <w:t>Stoppa, Andrea</w:t>
      </w:r>
      <w:r w:rsidR="004A113A" w:rsidRPr="00DE1437">
        <w:rPr>
          <w:rFonts w:ascii="Arial" w:hAnsi="Arial" w:cs="Arial"/>
          <w:b/>
          <w:sz w:val="23"/>
          <w:szCs w:val="23"/>
        </w:rPr>
        <w:t xml:space="preserve"> –</w:t>
      </w:r>
      <w:r w:rsidR="004A113A" w:rsidRPr="00DE1437">
        <w:rPr>
          <w:rFonts w:ascii="Arial" w:hAnsi="Arial" w:cs="Arial"/>
          <w:sz w:val="23"/>
          <w:szCs w:val="23"/>
        </w:rPr>
        <w:t xml:space="preserve"> </w:t>
      </w:r>
      <w:r w:rsidR="00EE4C68">
        <w:rPr>
          <w:rFonts w:ascii="Arial" w:hAnsi="Arial" w:cs="Arial"/>
          <w:sz w:val="23"/>
          <w:szCs w:val="23"/>
        </w:rPr>
        <w:t>A</w:t>
      </w:r>
      <w:r w:rsidR="00EE4C68" w:rsidRPr="00EE4C68">
        <w:rPr>
          <w:rFonts w:ascii="Arial" w:hAnsi="Arial" w:cs="Arial"/>
          <w:sz w:val="23"/>
          <w:szCs w:val="23"/>
        </w:rPr>
        <w:t>griculture economist active mainly in the fields of agricultural policy and risk management. He has provided consulting services to various private and public institutions, among which The World Bank, WFP, IFAD and FAO.</w:t>
      </w:r>
    </w:p>
    <w:p w14:paraId="674D4C5B" w14:textId="77777777" w:rsidR="00937D05" w:rsidRPr="00937D05" w:rsidRDefault="00937D05" w:rsidP="00937D05">
      <w:pPr>
        <w:tabs>
          <w:tab w:val="left" w:pos="444"/>
        </w:tabs>
        <w:spacing w:line="235" w:lineRule="auto"/>
        <w:ind w:left="360" w:right="103"/>
        <w:rPr>
          <w:rFonts w:ascii="Arial" w:hAnsi="Arial" w:cs="Arial"/>
          <w:sz w:val="23"/>
          <w:szCs w:val="23"/>
        </w:rPr>
      </w:pPr>
    </w:p>
    <w:p w14:paraId="1B772E41" w14:textId="006A5DDD" w:rsidR="004A113A" w:rsidRDefault="00DE1437" w:rsidP="00EE4C68">
      <w:pPr>
        <w:pStyle w:val="ListParagraph"/>
        <w:numPr>
          <w:ilvl w:val="0"/>
          <w:numId w:val="6"/>
        </w:numPr>
        <w:tabs>
          <w:tab w:val="left" w:pos="444"/>
        </w:tabs>
        <w:spacing w:line="235" w:lineRule="auto"/>
        <w:ind w:right="103"/>
        <w:rPr>
          <w:rFonts w:ascii="Arial" w:hAnsi="Arial" w:cs="Arial"/>
          <w:sz w:val="23"/>
          <w:szCs w:val="23"/>
        </w:rPr>
      </w:pPr>
      <w:r w:rsidRPr="00DE1437">
        <w:rPr>
          <w:rFonts w:ascii="Arial" w:hAnsi="Arial" w:cs="Arial"/>
          <w:b/>
          <w:sz w:val="23"/>
          <w:szCs w:val="23"/>
        </w:rPr>
        <w:t>Szebeni, A’kos</w:t>
      </w:r>
      <w:r w:rsidR="004A113A" w:rsidRPr="00DE1437">
        <w:rPr>
          <w:rFonts w:ascii="Arial" w:hAnsi="Arial" w:cs="Arial"/>
          <w:b/>
          <w:sz w:val="23"/>
          <w:szCs w:val="23"/>
        </w:rPr>
        <w:t xml:space="preserve"> –</w:t>
      </w:r>
      <w:r w:rsidR="004A113A" w:rsidRPr="00DE1437">
        <w:rPr>
          <w:rFonts w:ascii="Arial" w:hAnsi="Arial" w:cs="Arial"/>
          <w:sz w:val="23"/>
          <w:szCs w:val="23"/>
        </w:rPr>
        <w:t xml:space="preserve"> </w:t>
      </w:r>
      <w:r w:rsidR="00EE4C68">
        <w:rPr>
          <w:rFonts w:ascii="Arial" w:hAnsi="Arial" w:cs="Arial"/>
          <w:sz w:val="23"/>
          <w:szCs w:val="23"/>
        </w:rPr>
        <w:t>C</w:t>
      </w:r>
      <w:r w:rsidR="00EE4C68" w:rsidRPr="00EE4C68">
        <w:rPr>
          <w:rFonts w:ascii="Arial" w:hAnsi="Arial" w:cs="Arial"/>
          <w:sz w:val="23"/>
          <w:szCs w:val="23"/>
        </w:rPr>
        <w:t xml:space="preserve">onsultant to the Rural Finance team and the Investment Center of the Food and Agriculture Organization (FAO) of the United Nations where he is involved in providing technical assistance to Member States, IFIs and field </w:t>
      </w:r>
      <w:r w:rsidR="009D5365">
        <w:rPr>
          <w:rFonts w:ascii="Arial" w:hAnsi="Arial" w:cs="Arial"/>
          <w:sz w:val="23"/>
          <w:szCs w:val="23"/>
        </w:rPr>
        <w:t>program</w:t>
      </w:r>
      <w:r w:rsidR="00EE4C68" w:rsidRPr="004D4C0F">
        <w:rPr>
          <w:rFonts w:ascii="Arial" w:hAnsi="Arial" w:cs="Arial"/>
          <w:sz w:val="23"/>
          <w:szCs w:val="23"/>
        </w:rPr>
        <w:t>s to promote inclusive rural finance, investment and risk management initiatives, as well as developing a versatile and scalable agricultural credit underwriting toolkit.</w:t>
      </w:r>
    </w:p>
    <w:p w14:paraId="46363C5E" w14:textId="77777777" w:rsidR="00937D05" w:rsidRPr="00937D05" w:rsidRDefault="00937D05" w:rsidP="00937D05">
      <w:pPr>
        <w:tabs>
          <w:tab w:val="left" w:pos="444"/>
        </w:tabs>
        <w:spacing w:line="235" w:lineRule="auto"/>
        <w:ind w:left="360" w:right="103"/>
        <w:rPr>
          <w:rFonts w:ascii="Arial" w:hAnsi="Arial" w:cs="Arial"/>
          <w:sz w:val="23"/>
          <w:szCs w:val="23"/>
        </w:rPr>
      </w:pPr>
    </w:p>
    <w:p w14:paraId="29B6CA4D" w14:textId="77777777" w:rsidR="00540C29" w:rsidRPr="00937D05" w:rsidRDefault="00540C29" w:rsidP="00937D05">
      <w:pPr>
        <w:pStyle w:val="ListParagraph"/>
        <w:numPr>
          <w:ilvl w:val="0"/>
          <w:numId w:val="6"/>
        </w:numPr>
        <w:tabs>
          <w:tab w:val="left" w:pos="444"/>
        </w:tabs>
        <w:spacing w:line="235" w:lineRule="auto"/>
        <w:ind w:right="103"/>
        <w:rPr>
          <w:rFonts w:ascii="Arial" w:hAnsi="Arial" w:cs="Arial"/>
          <w:sz w:val="23"/>
          <w:szCs w:val="23"/>
        </w:rPr>
      </w:pPr>
      <w:r w:rsidRPr="00937D05">
        <w:rPr>
          <w:rFonts w:ascii="Arial" w:hAnsi="Arial" w:cs="Arial"/>
          <w:b/>
          <w:sz w:val="23"/>
          <w:szCs w:val="23"/>
        </w:rPr>
        <w:t>Varangis, Panayotis –</w:t>
      </w:r>
      <w:r w:rsidRPr="00937D05">
        <w:rPr>
          <w:rFonts w:ascii="Arial" w:hAnsi="Arial" w:cs="Arial"/>
          <w:sz w:val="23"/>
          <w:szCs w:val="23"/>
        </w:rPr>
        <w:t xml:space="preserve"> </w:t>
      </w:r>
      <w:r w:rsidRPr="00937D05">
        <w:rPr>
          <w:rFonts w:ascii="Arial" w:hAnsi="Arial" w:cs="Arial"/>
          <w:sz w:val="23"/>
          <w:szCs w:val="23"/>
          <w:shd w:val="clear" w:color="auto" w:fill="FFFFFF"/>
        </w:rPr>
        <w:t>is currently the Global Lead for agricultural finance and agricultural insurance in the Finance and Markets Global Practice at the World Bank Group. </w:t>
      </w:r>
    </w:p>
    <w:p w14:paraId="647BB1E1" w14:textId="77777777" w:rsidR="00937D05" w:rsidRPr="00937D05" w:rsidRDefault="00937D05" w:rsidP="00937D05">
      <w:pPr>
        <w:tabs>
          <w:tab w:val="left" w:pos="444"/>
        </w:tabs>
        <w:spacing w:line="235" w:lineRule="auto"/>
        <w:ind w:left="360" w:right="103"/>
        <w:rPr>
          <w:rFonts w:ascii="Arial" w:hAnsi="Arial" w:cs="Arial"/>
          <w:b/>
          <w:sz w:val="23"/>
          <w:szCs w:val="23"/>
        </w:rPr>
      </w:pPr>
    </w:p>
    <w:p w14:paraId="7863F0A2" w14:textId="6069AA93" w:rsidR="004D4C0F" w:rsidRPr="00687449" w:rsidRDefault="00DE1437" w:rsidP="004D4C0F">
      <w:pPr>
        <w:pStyle w:val="ListParagraph"/>
        <w:numPr>
          <w:ilvl w:val="0"/>
          <w:numId w:val="6"/>
        </w:numPr>
        <w:tabs>
          <w:tab w:val="left" w:pos="444"/>
        </w:tabs>
        <w:spacing w:line="235" w:lineRule="auto"/>
        <w:ind w:right="103"/>
        <w:rPr>
          <w:rFonts w:ascii="Arial" w:hAnsi="Arial" w:cs="Arial"/>
          <w:b/>
          <w:sz w:val="23"/>
          <w:szCs w:val="23"/>
        </w:rPr>
      </w:pPr>
      <w:r w:rsidRPr="004D4C0F">
        <w:rPr>
          <w:rFonts w:ascii="Arial" w:hAnsi="Arial" w:cs="Arial"/>
          <w:b/>
          <w:sz w:val="23"/>
          <w:szCs w:val="23"/>
        </w:rPr>
        <w:t>Verberk, Rene</w:t>
      </w:r>
      <w:r w:rsidR="009264EF" w:rsidRPr="00687449">
        <w:rPr>
          <w:rFonts w:ascii="Arial" w:hAnsi="Arial" w:cs="Arial"/>
          <w:b/>
          <w:sz w:val="23"/>
          <w:szCs w:val="23"/>
        </w:rPr>
        <w:t xml:space="preserve"> </w:t>
      </w:r>
      <w:r w:rsidR="009264EF" w:rsidRPr="004D4C0F">
        <w:rPr>
          <w:rFonts w:ascii="Arial" w:hAnsi="Arial" w:cs="Arial"/>
          <w:b/>
          <w:sz w:val="23"/>
          <w:szCs w:val="23"/>
        </w:rPr>
        <w:t>–</w:t>
      </w:r>
      <w:r w:rsidR="004A113A" w:rsidRPr="00687449">
        <w:rPr>
          <w:rFonts w:ascii="Arial" w:hAnsi="Arial" w:cs="Arial"/>
          <w:b/>
          <w:sz w:val="23"/>
          <w:szCs w:val="23"/>
        </w:rPr>
        <w:t xml:space="preserve"> </w:t>
      </w:r>
      <w:r w:rsidR="00EE4C68" w:rsidRPr="00E63FCD">
        <w:rPr>
          <w:rFonts w:ascii="Arial" w:hAnsi="Arial" w:cs="Arial"/>
          <w:sz w:val="23"/>
          <w:szCs w:val="23"/>
        </w:rPr>
        <w:t>Senior Consultant in Value Chain Financing/Leasing</w:t>
      </w:r>
      <w:r w:rsidR="00257E44" w:rsidRPr="00E63FCD">
        <w:rPr>
          <w:rFonts w:ascii="Arial" w:hAnsi="Arial" w:cs="Arial"/>
          <w:sz w:val="23"/>
          <w:szCs w:val="23"/>
        </w:rPr>
        <w:t xml:space="preserve"> and Director of the agrifinance department of Rabo</w:t>
      </w:r>
      <w:r w:rsidR="005700BA">
        <w:rPr>
          <w:rFonts w:ascii="Arial" w:hAnsi="Arial" w:cs="Arial"/>
          <w:sz w:val="23"/>
          <w:szCs w:val="23"/>
        </w:rPr>
        <w:t>b</w:t>
      </w:r>
      <w:r w:rsidR="00415AA8">
        <w:rPr>
          <w:rFonts w:ascii="Arial" w:hAnsi="Arial" w:cs="Arial"/>
          <w:sz w:val="23"/>
          <w:szCs w:val="23"/>
        </w:rPr>
        <w:t>ank</w:t>
      </w:r>
      <w:r w:rsidR="00257E44" w:rsidRPr="00E63FCD">
        <w:rPr>
          <w:rFonts w:ascii="Arial" w:hAnsi="Arial" w:cs="Arial"/>
          <w:sz w:val="23"/>
          <w:szCs w:val="23"/>
        </w:rPr>
        <w:t xml:space="preserve"> Development.</w:t>
      </w:r>
      <w:r w:rsidR="004549C6">
        <w:rPr>
          <w:rFonts w:ascii="Arial" w:hAnsi="Arial" w:cs="Arial"/>
          <w:sz w:val="23"/>
          <w:szCs w:val="23"/>
        </w:rPr>
        <w:t xml:space="preserve"> He is an experienced agri credit trainer having done training projects for banks in a number of countries in Africa, Asia and South America. </w:t>
      </w:r>
    </w:p>
    <w:p w14:paraId="2D136645" w14:textId="77777777" w:rsidR="00937D05" w:rsidRPr="00937D05" w:rsidRDefault="00937D05" w:rsidP="00937D05">
      <w:pPr>
        <w:tabs>
          <w:tab w:val="left" w:pos="444"/>
        </w:tabs>
        <w:spacing w:line="235" w:lineRule="auto"/>
        <w:ind w:left="360" w:right="103"/>
        <w:rPr>
          <w:rFonts w:ascii="Arial" w:hAnsi="Arial" w:cs="Arial"/>
          <w:sz w:val="23"/>
          <w:szCs w:val="23"/>
        </w:rPr>
      </w:pPr>
    </w:p>
    <w:p w14:paraId="5C4742CD" w14:textId="77777777" w:rsidR="004A113A" w:rsidRPr="00E63FCD" w:rsidRDefault="004D4C0F" w:rsidP="004D4C0F">
      <w:pPr>
        <w:pStyle w:val="ListParagraph"/>
        <w:numPr>
          <w:ilvl w:val="0"/>
          <w:numId w:val="6"/>
        </w:numPr>
        <w:tabs>
          <w:tab w:val="left" w:pos="444"/>
        </w:tabs>
        <w:spacing w:line="235" w:lineRule="auto"/>
        <w:ind w:right="103"/>
        <w:rPr>
          <w:rFonts w:ascii="Arial" w:hAnsi="Arial" w:cs="Arial"/>
          <w:sz w:val="23"/>
          <w:szCs w:val="23"/>
        </w:rPr>
      </w:pPr>
      <w:r>
        <w:rPr>
          <w:rFonts w:ascii="Arial" w:hAnsi="Arial" w:cs="Arial"/>
          <w:b/>
          <w:sz w:val="23"/>
          <w:szCs w:val="23"/>
        </w:rPr>
        <w:t>W</w:t>
      </w:r>
      <w:r w:rsidRPr="00BF636D">
        <w:rPr>
          <w:rFonts w:ascii="Arial" w:hAnsi="Arial" w:cs="Arial"/>
          <w:b/>
          <w:sz w:val="23"/>
          <w:szCs w:val="23"/>
        </w:rPr>
        <w:t>e</w:t>
      </w:r>
      <w:r w:rsidR="00DE1437" w:rsidRPr="00BF636D">
        <w:rPr>
          <w:rFonts w:ascii="Arial" w:hAnsi="Arial" w:cs="Arial"/>
          <w:b/>
          <w:sz w:val="23"/>
          <w:szCs w:val="23"/>
        </w:rPr>
        <w:t>re</w:t>
      </w:r>
      <w:r w:rsidR="00DE1437" w:rsidRPr="00687449">
        <w:rPr>
          <w:rFonts w:ascii="Arial" w:hAnsi="Arial" w:cs="Arial"/>
          <w:b/>
          <w:sz w:val="23"/>
          <w:szCs w:val="23"/>
        </w:rPr>
        <w:t xml:space="preserve">, Nathan </w:t>
      </w:r>
      <w:r w:rsidR="009264EF" w:rsidRPr="00861EA7">
        <w:rPr>
          <w:rFonts w:ascii="Arial" w:hAnsi="Arial" w:cs="Arial"/>
          <w:sz w:val="23"/>
          <w:szCs w:val="23"/>
        </w:rPr>
        <w:t>–</w:t>
      </w:r>
      <w:r w:rsidR="00861EA7">
        <w:rPr>
          <w:rFonts w:ascii="Arial" w:hAnsi="Arial" w:cs="Arial"/>
          <w:sz w:val="23"/>
          <w:szCs w:val="23"/>
        </w:rPr>
        <w:t xml:space="preserve"> </w:t>
      </w:r>
      <w:r w:rsidRPr="00E63FCD">
        <w:rPr>
          <w:rFonts w:ascii="Arial" w:hAnsi="Arial" w:cs="Arial"/>
          <w:sz w:val="23"/>
          <w:szCs w:val="23"/>
        </w:rPr>
        <w:t xml:space="preserve">has been working in the financial services space for nearly 12 years </w:t>
      </w:r>
      <w:r w:rsidR="002D36B0" w:rsidRPr="00E63FCD">
        <w:rPr>
          <w:rFonts w:ascii="Arial" w:hAnsi="Arial" w:cs="Arial"/>
          <w:sz w:val="23"/>
          <w:szCs w:val="23"/>
        </w:rPr>
        <w:t>specializing</w:t>
      </w:r>
      <w:r w:rsidRPr="00E63FCD">
        <w:rPr>
          <w:rFonts w:ascii="Arial" w:hAnsi="Arial" w:cs="Arial"/>
          <w:sz w:val="23"/>
          <w:szCs w:val="23"/>
        </w:rPr>
        <w:t xml:space="preserve"> in rural and agricultural finance and digital financial services for smallholder families. </w:t>
      </w:r>
      <w:r w:rsidR="00861EA7">
        <w:rPr>
          <w:rFonts w:ascii="Arial" w:hAnsi="Arial" w:cs="Arial"/>
          <w:sz w:val="23"/>
          <w:szCs w:val="23"/>
        </w:rPr>
        <w:t>Cu</w:t>
      </w:r>
      <w:r w:rsidRPr="00E63FCD">
        <w:rPr>
          <w:rFonts w:ascii="Arial" w:hAnsi="Arial" w:cs="Arial"/>
          <w:sz w:val="23"/>
          <w:szCs w:val="23"/>
        </w:rPr>
        <w:t xml:space="preserve">rrently works with CGAP supporting financial service providers to design solutions that address financial needs of various actors in the agricultural value chain. </w:t>
      </w:r>
    </w:p>
    <w:p w14:paraId="34DA953B" w14:textId="77777777" w:rsidR="00257E44" w:rsidRDefault="00257E44" w:rsidP="00844C64">
      <w:pPr>
        <w:pStyle w:val="NormalWeb"/>
        <w:shd w:val="clear" w:color="auto" w:fill="FFFFFF"/>
        <w:spacing w:before="225" w:beforeAutospacing="0" w:after="0" w:afterAutospacing="0"/>
        <w:jc w:val="both"/>
        <w:textAlignment w:val="baseline"/>
        <w:rPr>
          <w:rFonts w:ascii="Arial" w:hAnsi="Arial" w:cs="Arial"/>
          <w:b/>
          <w:sz w:val="23"/>
          <w:szCs w:val="23"/>
        </w:rPr>
      </w:pPr>
    </w:p>
    <w:p w14:paraId="409BBB58" w14:textId="77777777" w:rsidR="004A113A" w:rsidRPr="0049712D" w:rsidRDefault="004A113A" w:rsidP="00551D09">
      <w:pPr>
        <w:pStyle w:val="NormalWeb"/>
        <w:shd w:val="clear" w:color="auto" w:fill="FFFFFF"/>
        <w:spacing w:before="0" w:beforeAutospacing="0" w:after="0" w:afterAutospacing="0"/>
        <w:jc w:val="both"/>
        <w:textAlignment w:val="baseline"/>
        <w:rPr>
          <w:rFonts w:ascii="Arial" w:hAnsi="Arial" w:cs="Arial"/>
          <w:b/>
          <w:i/>
          <w:sz w:val="23"/>
          <w:szCs w:val="23"/>
        </w:rPr>
      </w:pPr>
      <w:r w:rsidRPr="0049712D">
        <w:rPr>
          <w:rFonts w:ascii="Arial" w:hAnsi="Arial" w:cs="Arial"/>
          <w:b/>
          <w:i/>
          <w:sz w:val="23"/>
          <w:szCs w:val="23"/>
        </w:rPr>
        <w:t>Venue, Program Costs &amp; Sample Budgets</w:t>
      </w:r>
    </w:p>
    <w:p w14:paraId="316F00AD" w14:textId="77777777" w:rsidR="00551D09" w:rsidRDefault="00551D09" w:rsidP="00551D09">
      <w:pPr>
        <w:pStyle w:val="NormalWeb"/>
        <w:shd w:val="clear" w:color="auto" w:fill="FFFFFF"/>
        <w:spacing w:before="0" w:beforeAutospacing="0" w:after="0" w:afterAutospacing="0"/>
        <w:jc w:val="both"/>
        <w:textAlignment w:val="baseline"/>
        <w:rPr>
          <w:rFonts w:ascii="Arial" w:hAnsi="Arial" w:cs="Arial"/>
          <w:b/>
          <w:sz w:val="23"/>
          <w:szCs w:val="23"/>
        </w:rPr>
      </w:pPr>
    </w:p>
    <w:p w14:paraId="0A79C14C" w14:textId="77777777" w:rsidR="00551D09" w:rsidRDefault="00551D09" w:rsidP="00551D09">
      <w:pPr>
        <w:pStyle w:val="NormalWeb"/>
        <w:shd w:val="clear" w:color="auto" w:fill="FFFFFF"/>
        <w:spacing w:before="0" w:beforeAutospacing="0" w:after="0" w:afterAutospacing="0"/>
        <w:jc w:val="both"/>
        <w:textAlignment w:val="baseline"/>
        <w:rPr>
          <w:rFonts w:ascii="Arial" w:hAnsi="Arial" w:cs="Arial"/>
          <w:b/>
          <w:sz w:val="23"/>
          <w:szCs w:val="23"/>
        </w:rPr>
      </w:pPr>
      <w:r>
        <w:rPr>
          <w:rFonts w:ascii="Arial" w:hAnsi="Arial" w:cs="Arial"/>
          <w:noProof/>
          <w:sz w:val="23"/>
          <w:szCs w:val="23"/>
        </w:rPr>
        <mc:AlternateContent>
          <mc:Choice Requires="wps">
            <w:drawing>
              <wp:anchor distT="0" distB="0" distL="114300" distR="114300" simplePos="0" relativeHeight="251673600" behindDoc="0" locked="0" layoutInCell="1" allowOverlap="1" wp14:anchorId="6CD75CA5" wp14:editId="1D0A1A75">
                <wp:simplePos x="0" y="0"/>
                <wp:positionH relativeFrom="margin">
                  <wp:align>right</wp:align>
                </wp:positionH>
                <wp:positionV relativeFrom="paragraph">
                  <wp:posOffset>12479</wp:posOffset>
                </wp:positionV>
                <wp:extent cx="5911702" cy="0"/>
                <wp:effectExtent l="0" t="0" r="32385" b="19050"/>
                <wp:wrapNone/>
                <wp:docPr id="17" name="Straight Connector 17"/>
                <wp:cNvGraphicFramePr/>
                <a:graphic xmlns:a="http://schemas.openxmlformats.org/drawingml/2006/main">
                  <a:graphicData uri="http://schemas.microsoft.com/office/word/2010/wordprocessingShape">
                    <wps:wsp>
                      <wps:cNvCnPr/>
                      <wps:spPr>
                        <a:xfrm>
                          <a:off x="0" y="0"/>
                          <a:ext cx="5911702" cy="0"/>
                        </a:xfrm>
                        <a:prstGeom prst="line">
                          <a:avLst/>
                        </a:prstGeom>
                        <a:ln cmpd="thickThi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66777" id="Straight Connector 17"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1pt" to="87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7AEAAD4EAAAOAAAAZHJzL2Uyb0RvYy54bWysU8tu2zAQvBfoPxC815IMJG4Fyzk4SC99&#10;GE36AQxFWkRJLrFk/Pj7LilbMdICRYNcKHF3Z3ZnSC5vDs6yncJowHe8mdWcKS+hN37b8Z8Pdx8+&#10;chaT8L2w4FXHjyrym9X7d8t9aNUcBrC9QkYkPrb70PEhpdBWVZSDciLOIChPSQ3oRKItbqsexZ7Y&#10;na3mdX1d7QH7gCBVjBS9HZN8Vfi1VjJ91zqqxGzHabZUVizrY16r1VK0WxRhMPI0hnjFFE4YT00n&#10;qluRBHtC8weVMxIhgk4zCa4CrY1URQOpaeoXau4HEVTRQubEMNkU345WftttkJmezm7BmReOzug+&#10;oTDbIbE1eE8OAjJKklP7EFsCrP0GT7sYNphlHzS6/CVB7FDcPU7uqkNikoJXn5pmUc85k+dc9QwM&#10;GNNnBY7ln45b47Nw0Yrdl5ioGZWeS3LYeiZdoKkTnduvh+HkfgRr+jtjba4pd0itLbKdoNMXUiqf&#10;rgurfXJfoR/ji6u6LveAWkyQ0vCCjXLWUzA7MGouf+lo1TjOD6XJRVLZlAYT0WXvJntYmKg6wzRN&#10;OgHrfwNP9Rmqyt3+H/CEKJ3BpwnsjAf8W/d0OI+sx/qzA6PubMEj9MdyG4o1dEmLwtODyq/gcl/g&#10;z89+9RsAAP//AwBQSwMEFAAGAAgAAAAhAHrWjNbaAAAABAEAAA8AAABkcnMvZG93bnJldi54bWxM&#10;j09PwzAMxe9IfIfISNxYuiGh0TWdEBIcGIL94cLNa7y00DhVk63l22O4wMl+etbz7xXL0bfqRH1s&#10;AhuYTjJQxFWwDTsDb7uHqzmomJAttoHJwBdFWJbnZwXmNgy8odM2OSUhHHM0UKfU5VrHqiaPcRI6&#10;YvEOofeYRPZO2x4HCfetnmXZjfbYsHyosaP7mqrP7dEbGD60e3p1u9V6xc/u5XH97uebzpjLi/Fu&#10;ASrRmP6O4Qdf0KEUpn04so2qNSBFkoGZDDFvr6ey7H+1Lgv9H778BgAA//8DAFBLAQItABQABgAI&#10;AAAAIQC2gziS/gAAAOEBAAATAAAAAAAAAAAAAAAAAAAAAABbQ29udGVudF9UeXBlc10ueG1sUEsB&#10;Ai0AFAAGAAgAAAAhADj9If/WAAAAlAEAAAsAAAAAAAAAAAAAAAAALwEAAF9yZWxzLy5yZWxzUEsB&#10;Ai0AFAAGAAgAAAAhAN38JP/sAQAAPgQAAA4AAAAAAAAAAAAAAAAALgIAAGRycy9lMm9Eb2MueG1s&#10;UEsBAi0AFAAGAAgAAAAhAHrWjNbaAAAABAEAAA8AAAAAAAAAAAAAAAAARgQAAGRycy9kb3ducmV2&#10;LnhtbFBLBQYAAAAABAAEAPMAAABNBQAAAAA=&#10;" strokecolor="#538135 [2409]" strokeweight=".5pt">
                <v:stroke linestyle="thickThin" joinstyle="miter"/>
                <w10:wrap anchorx="margin"/>
              </v:line>
            </w:pict>
          </mc:Fallback>
        </mc:AlternateContent>
      </w:r>
    </w:p>
    <w:p w14:paraId="7BF928EB" w14:textId="04169780" w:rsidR="004A113A" w:rsidRPr="00844C64" w:rsidRDefault="004A113A" w:rsidP="00551D09">
      <w:pPr>
        <w:pStyle w:val="NormalWeb"/>
        <w:shd w:val="clear" w:color="auto" w:fill="FFFFFF"/>
        <w:spacing w:before="0" w:beforeAutospacing="0" w:after="0" w:afterAutospacing="0"/>
        <w:jc w:val="both"/>
        <w:textAlignment w:val="baseline"/>
        <w:rPr>
          <w:rFonts w:ascii="Arial" w:hAnsi="Arial" w:cs="Arial"/>
          <w:sz w:val="23"/>
          <w:szCs w:val="23"/>
        </w:rPr>
      </w:pPr>
      <w:r w:rsidRPr="00844C64">
        <w:rPr>
          <w:rFonts w:ascii="Arial" w:hAnsi="Arial" w:cs="Arial"/>
          <w:b/>
          <w:sz w:val="23"/>
          <w:szCs w:val="23"/>
        </w:rPr>
        <w:t>Venue:</w:t>
      </w:r>
      <w:r w:rsidRPr="00844C64">
        <w:rPr>
          <w:rFonts w:ascii="Arial" w:hAnsi="Arial" w:cs="Arial"/>
          <w:sz w:val="23"/>
          <w:szCs w:val="23"/>
        </w:rPr>
        <w:t xml:space="preserve"> </w:t>
      </w:r>
      <w:r w:rsidR="00257E44" w:rsidRPr="00257E44">
        <w:rPr>
          <w:rFonts w:ascii="Arial" w:hAnsi="Arial" w:cs="Arial"/>
          <w:sz w:val="23"/>
          <w:szCs w:val="23"/>
        </w:rPr>
        <w:t>The program will take place in Utrecht, the Netherlands</w:t>
      </w:r>
      <w:r w:rsidR="00341631">
        <w:rPr>
          <w:rFonts w:ascii="Arial" w:hAnsi="Arial" w:cs="Arial"/>
          <w:sz w:val="23"/>
          <w:szCs w:val="23"/>
        </w:rPr>
        <w:t>,</w:t>
      </w:r>
      <w:r w:rsidR="00257E44" w:rsidRPr="00257E44">
        <w:rPr>
          <w:rFonts w:ascii="Arial" w:hAnsi="Arial" w:cs="Arial"/>
          <w:sz w:val="23"/>
          <w:szCs w:val="23"/>
        </w:rPr>
        <w:t xml:space="preserve"> at </w:t>
      </w:r>
      <w:r w:rsidR="002D51E8">
        <w:rPr>
          <w:rFonts w:ascii="Arial" w:hAnsi="Arial" w:cs="Arial"/>
          <w:sz w:val="23"/>
          <w:szCs w:val="23"/>
        </w:rPr>
        <w:t>the Rabobank Group Headquarters</w:t>
      </w:r>
      <w:r w:rsidR="00257E44" w:rsidRPr="00257E44">
        <w:rPr>
          <w:rFonts w:ascii="Arial" w:hAnsi="Arial" w:cs="Arial"/>
          <w:sz w:val="23"/>
          <w:szCs w:val="23"/>
        </w:rPr>
        <w:t xml:space="preserve">, </w:t>
      </w:r>
      <w:r w:rsidR="00257E44" w:rsidRPr="00427512">
        <w:rPr>
          <w:rFonts w:ascii="Arial" w:hAnsi="Arial" w:cs="Arial"/>
          <w:sz w:val="23"/>
          <w:szCs w:val="23"/>
          <w:u w:val="single"/>
        </w:rPr>
        <w:t>located at Croeselaan 18, 3521 CB, Utrecht</w:t>
      </w:r>
      <w:r w:rsidR="00257E44" w:rsidRPr="00257E44">
        <w:rPr>
          <w:rFonts w:ascii="Arial" w:hAnsi="Arial" w:cs="Arial"/>
          <w:sz w:val="23"/>
          <w:szCs w:val="23"/>
        </w:rPr>
        <w:t>.</w:t>
      </w:r>
    </w:p>
    <w:p w14:paraId="4197E6BF" w14:textId="6F8FE0FD" w:rsidR="00427512" w:rsidRDefault="004A113A" w:rsidP="00844C64">
      <w:pPr>
        <w:pStyle w:val="NormalWeb"/>
        <w:shd w:val="clear" w:color="auto" w:fill="FFFFFF"/>
        <w:spacing w:before="225" w:beforeAutospacing="0" w:after="0" w:afterAutospacing="0"/>
        <w:jc w:val="both"/>
        <w:textAlignment w:val="baseline"/>
        <w:rPr>
          <w:rFonts w:ascii="Arial" w:hAnsi="Arial" w:cs="Arial"/>
          <w:sz w:val="23"/>
          <w:szCs w:val="23"/>
        </w:rPr>
      </w:pPr>
      <w:r w:rsidRPr="00844C64">
        <w:rPr>
          <w:rFonts w:ascii="Arial" w:hAnsi="Arial" w:cs="Arial"/>
          <w:b/>
          <w:sz w:val="23"/>
          <w:szCs w:val="23"/>
        </w:rPr>
        <w:t>Program Costs:</w:t>
      </w:r>
      <w:r w:rsidRPr="00844C64">
        <w:rPr>
          <w:rFonts w:ascii="Arial" w:hAnsi="Arial" w:cs="Arial"/>
          <w:sz w:val="23"/>
          <w:szCs w:val="23"/>
        </w:rPr>
        <w:t xml:space="preserve"> </w:t>
      </w:r>
      <w:r w:rsidR="002D51E8" w:rsidRPr="002D51E8">
        <w:rPr>
          <w:rFonts w:ascii="Arial" w:hAnsi="Arial" w:cs="Arial"/>
          <w:sz w:val="23"/>
          <w:szCs w:val="23"/>
        </w:rPr>
        <w:t>The 2018 tuition cost is USD $4,450 (USD $500 non-refundable registration f</w:t>
      </w:r>
      <w:r w:rsidR="00427512">
        <w:rPr>
          <w:rFonts w:ascii="Arial" w:hAnsi="Arial" w:cs="Arial"/>
          <w:sz w:val="23"/>
          <w:szCs w:val="23"/>
        </w:rPr>
        <w:t xml:space="preserve">ee and USD $3,950 course fee). The tuition fee </w:t>
      </w:r>
      <w:r w:rsidR="002D51E8" w:rsidRPr="002D51E8">
        <w:rPr>
          <w:rFonts w:ascii="Arial" w:hAnsi="Arial" w:cs="Arial"/>
          <w:sz w:val="23"/>
          <w:szCs w:val="23"/>
        </w:rPr>
        <w:t>covers courses</w:t>
      </w:r>
      <w:r w:rsidR="00427512">
        <w:rPr>
          <w:rFonts w:ascii="Arial" w:hAnsi="Arial" w:cs="Arial"/>
          <w:sz w:val="23"/>
          <w:szCs w:val="23"/>
        </w:rPr>
        <w:t xml:space="preserve"> and materials</w:t>
      </w:r>
      <w:r w:rsidR="002D51E8" w:rsidRPr="002D51E8">
        <w:rPr>
          <w:rFonts w:ascii="Arial" w:hAnsi="Arial" w:cs="Arial"/>
          <w:sz w:val="23"/>
          <w:szCs w:val="23"/>
        </w:rPr>
        <w:t>, coffee breaks, lunches, inaugural</w:t>
      </w:r>
      <w:r w:rsidR="00427512">
        <w:rPr>
          <w:rFonts w:ascii="Arial" w:hAnsi="Arial" w:cs="Arial"/>
          <w:sz w:val="23"/>
          <w:szCs w:val="23"/>
        </w:rPr>
        <w:t xml:space="preserve"> cocktail, </w:t>
      </w:r>
      <w:r w:rsidR="002D51E8" w:rsidRPr="002D51E8">
        <w:rPr>
          <w:rFonts w:ascii="Arial" w:hAnsi="Arial" w:cs="Arial"/>
          <w:sz w:val="23"/>
          <w:szCs w:val="23"/>
        </w:rPr>
        <w:t xml:space="preserve">graduation dinners, and </w:t>
      </w:r>
      <w:r w:rsidR="00427512">
        <w:rPr>
          <w:rFonts w:ascii="Arial" w:hAnsi="Arial" w:cs="Arial"/>
          <w:sz w:val="23"/>
          <w:szCs w:val="23"/>
        </w:rPr>
        <w:t>the field visit Saturday, 21</w:t>
      </w:r>
      <w:r w:rsidR="00427512" w:rsidRPr="00427512">
        <w:rPr>
          <w:rFonts w:ascii="Arial" w:hAnsi="Arial" w:cs="Arial"/>
          <w:sz w:val="23"/>
          <w:szCs w:val="23"/>
          <w:vertAlign w:val="superscript"/>
        </w:rPr>
        <w:t>st</w:t>
      </w:r>
      <w:r w:rsidR="00427512">
        <w:rPr>
          <w:rFonts w:ascii="Arial" w:hAnsi="Arial" w:cs="Arial"/>
          <w:sz w:val="23"/>
          <w:szCs w:val="23"/>
        </w:rPr>
        <w:t xml:space="preserve"> July)</w:t>
      </w:r>
      <w:r w:rsidR="002D51E8" w:rsidRPr="002D51E8">
        <w:rPr>
          <w:rFonts w:ascii="Arial" w:hAnsi="Arial" w:cs="Arial"/>
          <w:sz w:val="23"/>
          <w:szCs w:val="23"/>
        </w:rPr>
        <w:t xml:space="preserve">. </w:t>
      </w:r>
    </w:p>
    <w:p w14:paraId="20A3B4F0" w14:textId="76E37783" w:rsidR="004A113A" w:rsidRDefault="002D51E8" w:rsidP="00844C64">
      <w:pPr>
        <w:pStyle w:val="NormalWeb"/>
        <w:shd w:val="clear" w:color="auto" w:fill="FFFFFF"/>
        <w:spacing w:before="225" w:beforeAutospacing="0" w:after="0" w:afterAutospacing="0"/>
        <w:jc w:val="both"/>
        <w:textAlignment w:val="baseline"/>
        <w:rPr>
          <w:rFonts w:ascii="Arial" w:hAnsi="Arial" w:cs="Arial"/>
          <w:sz w:val="23"/>
          <w:szCs w:val="23"/>
        </w:rPr>
      </w:pPr>
      <w:r w:rsidRPr="002D51E8">
        <w:rPr>
          <w:rFonts w:ascii="Arial" w:hAnsi="Arial" w:cs="Arial"/>
          <w:sz w:val="23"/>
          <w:szCs w:val="23"/>
        </w:rPr>
        <w:t>Participants are responsible for the cost of travel to Utrecht, accommodations, meals not covered by the program, incidentals</w:t>
      </w:r>
      <w:r w:rsidR="00427512">
        <w:rPr>
          <w:rFonts w:ascii="Arial" w:hAnsi="Arial" w:cs="Arial"/>
          <w:sz w:val="23"/>
          <w:szCs w:val="23"/>
        </w:rPr>
        <w:t xml:space="preserve"> and some social activities.</w:t>
      </w:r>
    </w:p>
    <w:p w14:paraId="43610E83" w14:textId="64AC4710" w:rsidR="00E06D70" w:rsidRDefault="004A113A" w:rsidP="00076B9A">
      <w:pPr>
        <w:pStyle w:val="NormalWeb"/>
        <w:shd w:val="clear" w:color="auto" w:fill="FFFFFF"/>
        <w:spacing w:before="225" w:beforeAutospacing="0" w:after="0" w:afterAutospacing="0"/>
        <w:jc w:val="both"/>
        <w:textAlignment w:val="baseline"/>
        <w:rPr>
          <w:rFonts w:ascii="Arial" w:hAnsi="Arial" w:cs="Arial"/>
          <w:b/>
          <w:sz w:val="23"/>
          <w:szCs w:val="23"/>
        </w:rPr>
      </w:pPr>
      <w:r w:rsidRPr="00844C64">
        <w:rPr>
          <w:rFonts w:ascii="Arial" w:hAnsi="Arial" w:cs="Arial"/>
          <w:sz w:val="23"/>
          <w:szCs w:val="23"/>
        </w:rPr>
        <w:lastRenderedPageBreak/>
        <w:t>The following table</w:t>
      </w:r>
      <w:r w:rsidR="002D51E8">
        <w:rPr>
          <w:rFonts w:ascii="Arial" w:hAnsi="Arial" w:cs="Arial"/>
          <w:sz w:val="23"/>
          <w:szCs w:val="23"/>
        </w:rPr>
        <w:t>s</w:t>
      </w:r>
      <w:r w:rsidR="00723E2D">
        <w:rPr>
          <w:rFonts w:ascii="Arial" w:hAnsi="Arial" w:cs="Arial"/>
          <w:sz w:val="23"/>
          <w:szCs w:val="23"/>
        </w:rPr>
        <w:t xml:space="preserve"> </w:t>
      </w:r>
      <w:r w:rsidR="008324FF">
        <w:rPr>
          <w:rFonts w:ascii="Arial" w:hAnsi="Arial" w:cs="Arial"/>
          <w:sz w:val="23"/>
          <w:szCs w:val="23"/>
        </w:rPr>
        <w:t>present</w:t>
      </w:r>
      <w:r w:rsidR="00723E2D">
        <w:rPr>
          <w:rFonts w:ascii="Arial" w:hAnsi="Arial" w:cs="Arial"/>
          <w:sz w:val="23"/>
          <w:szCs w:val="23"/>
        </w:rPr>
        <w:t xml:space="preserve"> three sample budget</w:t>
      </w:r>
      <w:r w:rsidR="008324FF">
        <w:rPr>
          <w:rFonts w:ascii="Arial" w:hAnsi="Arial" w:cs="Arial"/>
          <w:sz w:val="23"/>
          <w:szCs w:val="23"/>
        </w:rPr>
        <w:t>s</w:t>
      </w:r>
      <w:r w:rsidR="00723E2D">
        <w:rPr>
          <w:rFonts w:ascii="Arial" w:hAnsi="Arial" w:cs="Arial"/>
          <w:sz w:val="23"/>
          <w:szCs w:val="23"/>
        </w:rPr>
        <w:t xml:space="preserve"> as a reference for total costs of participating. </w:t>
      </w:r>
      <w:r w:rsidRPr="00844C64">
        <w:rPr>
          <w:rFonts w:ascii="Arial" w:hAnsi="Arial" w:cs="Arial"/>
          <w:sz w:val="23"/>
          <w:szCs w:val="23"/>
        </w:rPr>
        <w:t>They do not include airfare and other related travel expenses (transfer to and from the airport, visa fees, travel insurance, etc.), as well as shopping expenses.</w:t>
      </w:r>
    </w:p>
    <w:p w14:paraId="7D76A1AF" w14:textId="77777777" w:rsidR="004A113A" w:rsidRPr="00844C64" w:rsidRDefault="004A113A" w:rsidP="00844C64">
      <w:pPr>
        <w:pStyle w:val="NormalWeb"/>
        <w:shd w:val="clear" w:color="auto" w:fill="FFFFFF"/>
        <w:spacing w:before="225" w:beforeAutospacing="0" w:after="0" w:afterAutospacing="0"/>
        <w:jc w:val="both"/>
        <w:textAlignment w:val="baseline"/>
        <w:rPr>
          <w:rFonts w:ascii="Arial" w:hAnsi="Arial" w:cs="Arial"/>
          <w:sz w:val="23"/>
          <w:szCs w:val="23"/>
        </w:rPr>
      </w:pPr>
      <w:r w:rsidRPr="00844C64">
        <w:rPr>
          <w:rFonts w:ascii="Arial" w:hAnsi="Arial" w:cs="Arial"/>
          <w:b/>
          <w:sz w:val="23"/>
          <w:szCs w:val="23"/>
        </w:rPr>
        <w:t>Sample Budgets in USD:</w:t>
      </w:r>
      <w:r w:rsidRPr="00844C64">
        <w:rPr>
          <w:rFonts w:ascii="Arial" w:hAnsi="Arial" w:cs="Arial"/>
          <w:sz w:val="23"/>
          <w:szCs w:val="23"/>
        </w:rPr>
        <w:t xml:space="preserve"> Sample budgets do not include airfare and other related travel expenses.</w:t>
      </w:r>
    </w:p>
    <w:p w14:paraId="4B25BE92" w14:textId="77777777" w:rsidR="002D51E8" w:rsidRPr="002D51E8" w:rsidRDefault="002D51E8" w:rsidP="002D51E8">
      <w:pPr>
        <w:widowControl/>
        <w:shd w:val="clear" w:color="auto" w:fill="FFFFFF"/>
        <w:autoSpaceDE/>
        <w:autoSpaceDN/>
        <w:spacing w:before="225"/>
        <w:jc w:val="both"/>
        <w:textAlignment w:val="baseline"/>
        <w:rPr>
          <w:rFonts w:ascii="Arial" w:eastAsia="Times New Roman" w:hAnsi="Arial" w:cs="Arial"/>
          <w:i/>
          <w:sz w:val="23"/>
          <w:szCs w:val="23"/>
        </w:rPr>
      </w:pPr>
      <w:r w:rsidRPr="002D51E8">
        <w:rPr>
          <w:rFonts w:ascii="Arial" w:eastAsia="Times New Roman" w:hAnsi="Arial" w:cs="Arial"/>
          <w:i/>
          <w:sz w:val="23"/>
          <w:szCs w:val="23"/>
        </w:rPr>
        <w:t>Conservative Budget in USD:</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50"/>
        <w:gridCol w:w="1335"/>
      </w:tblGrid>
      <w:tr w:rsidR="002D51E8" w:rsidRPr="002D51E8" w14:paraId="04014479" w14:textId="77777777" w:rsidTr="002D51E8">
        <w:tc>
          <w:tcPr>
            <w:tcW w:w="7650" w:type="dxa"/>
            <w:shd w:val="clear" w:color="auto" w:fill="FFFFFF"/>
            <w:tcMar>
              <w:top w:w="75" w:type="dxa"/>
              <w:left w:w="75" w:type="dxa"/>
              <w:bottom w:w="75" w:type="dxa"/>
              <w:right w:w="75" w:type="dxa"/>
            </w:tcMar>
            <w:vAlign w:val="center"/>
            <w:hideMark/>
          </w:tcPr>
          <w:p w14:paraId="020CB498" w14:textId="77777777" w:rsidR="002D51E8" w:rsidRPr="00D0007C" w:rsidRDefault="002D51E8" w:rsidP="002D51E8">
            <w:pPr>
              <w:widowControl/>
              <w:autoSpaceDE/>
              <w:autoSpaceDN/>
              <w:spacing w:line="273" w:lineRule="atLeast"/>
              <w:rPr>
                <w:rFonts w:ascii="Arial" w:eastAsia="Times New Roman" w:hAnsi="Arial" w:cs="Arial"/>
                <w:sz w:val="20"/>
                <w:szCs w:val="20"/>
                <w:lang w:eastAsia="es-CL"/>
              </w:rPr>
            </w:pPr>
            <w:r w:rsidRPr="00D0007C">
              <w:rPr>
                <w:rFonts w:ascii="Arial" w:eastAsia="Times New Roman" w:hAnsi="Arial" w:cs="Arial"/>
                <w:sz w:val="20"/>
                <w:szCs w:val="20"/>
                <w:lang w:eastAsia="es-CL"/>
              </w:rPr>
              <w:t>Tuition </w:t>
            </w:r>
            <w:r w:rsidRPr="00D0007C">
              <w:rPr>
                <w:rFonts w:ascii="Arial" w:eastAsia="Times New Roman" w:hAnsi="Arial" w:cs="Arial"/>
                <w:sz w:val="20"/>
                <w:szCs w:val="20"/>
                <w:bdr w:val="none" w:sz="0" w:space="0" w:color="auto" w:frame="1"/>
                <w:shd w:val="clear" w:color="auto" w:fill="FFFFFF"/>
                <w:lang w:eastAsia="es-CL"/>
              </w:rPr>
              <w:t>($500 non-refundable registration fee + $3950 program fee)</w:t>
            </w:r>
          </w:p>
        </w:tc>
        <w:tc>
          <w:tcPr>
            <w:tcW w:w="1335" w:type="dxa"/>
            <w:shd w:val="clear" w:color="auto" w:fill="FFFFFF"/>
            <w:tcMar>
              <w:top w:w="75" w:type="dxa"/>
              <w:left w:w="75" w:type="dxa"/>
              <w:bottom w:w="75" w:type="dxa"/>
              <w:right w:w="75" w:type="dxa"/>
            </w:tcMar>
            <w:vAlign w:val="center"/>
            <w:hideMark/>
          </w:tcPr>
          <w:p w14:paraId="3C78DE9F"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$4,450</w:t>
            </w:r>
          </w:p>
        </w:tc>
      </w:tr>
      <w:tr w:rsidR="002D51E8" w:rsidRPr="002D51E8" w14:paraId="37ABE115" w14:textId="77777777" w:rsidTr="002D51E8">
        <w:tc>
          <w:tcPr>
            <w:tcW w:w="7650" w:type="dxa"/>
            <w:shd w:val="clear" w:color="auto" w:fill="FFFFFF"/>
            <w:tcMar>
              <w:top w:w="75" w:type="dxa"/>
              <w:left w:w="75" w:type="dxa"/>
              <w:bottom w:w="75" w:type="dxa"/>
              <w:right w:w="75" w:type="dxa"/>
            </w:tcMar>
            <w:vAlign w:val="center"/>
            <w:hideMark/>
          </w:tcPr>
          <w:p w14:paraId="3FAC7DBF" w14:textId="77777777" w:rsidR="002D51E8" w:rsidRPr="002D51E8" w:rsidRDefault="002D51E8" w:rsidP="002D51E8">
            <w:pPr>
              <w:widowControl/>
              <w:autoSpaceDE/>
              <w:autoSpaceDN/>
              <w:spacing w:line="273" w:lineRule="atLeast"/>
              <w:rPr>
                <w:rFonts w:ascii="Arial" w:eastAsia="Times New Roman" w:hAnsi="Arial" w:cs="Arial"/>
                <w:sz w:val="20"/>
                <w:szCs w:val="20"/>
                <w:lang w:eastAsia="es-CL"/>
              </w:rPr>
            </w:pPr>
            <w:r w:rsidRPr="002D51E8">
              <w:rPr>
                <w:rFonts w:ascii="Arial" w:eastAsia="Times New Roman" w:hAnsi="Arial" w:cs="Arial"/>
                <w:sz w:val="20"/>
                <w:szCs w:val="20"/>
                <w:lang w:eastAsia="es-CL"/>
              </w:rPr>
              <w:t>Accommodations at 2 star hotel w/o breakfast ($95/night x 13 nights)</w:t>
            </w:r>
          </w:p>
        </w:tc>
        <w:tc>
          <w:tcPr>
            <w:tcW w:w="1335" w:type="dxa"/>
            <w:shd w:val="clear" w:color="auto" w:fill="FFFFFF"/>
            <w:tcMar>
              <w:top w:w="75" w:type="dxa"/>
              <w:left w:w="75" w:type="dxa"/>
              <w:bottom w:w="75" w:type="dxa"/>
              <w:right w:w="75" w:type="dxa"/>
            </w:tcMar>
            <w:vAlign w:val="center"/>
            <w:hideMark/>
          </w:tcPr>
          <w:p w14:paraId="5760CD2B"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$1,235</w:t>
            </w:r>
          </w:p>
        </w:tc>
      </w:tr>
      <w:tr w:rsidR="002D51E8" w:rsidRPr="002D51E8" w14:paraId="7F25EF5C" w14:textId="77777777" w:rsidTr="002D51E8">
        <w:tc>
          <w:tcPr>
            <w:tcW w:w="7650" w:type="dxa"/>
            <w:shd w:val="clear" w:color="auto" w:fill="FFFFFF"/>
            <w:tcMar>
              <w:top w:w="75" w:type="dxa"/>
              <w:left w:w="75" w:type="dxa"/>
              <w:bottom w:w="75" w:type="dxa"/>
              <w:right w:w="75" w:type="dxa"/>
            </w:tcMar>
            <w:vAlign w:val="center"/>
            <w:hideMark/>
          </w:tcPr>
          <w:p w14:paraId="57E6C323" w14:textId="77777777" w:rsidR="002D51E8" w:rsidRPr="002D51E8" w:rsidRDefault="002D51E8" w:rsidP="002D51E8">
            <w:pPr>
              <w:widowControl/>
              <w:autoSpaceDE/>
              <w:autoSpaceDN/>
              <w:spacing w:line="273" w:lineRule="atLeast"/>
              <w:rPr>
                <w:rFonts w:ascii="Arial" w:eastAsia="Times New Roman" w:hAnsi="Arial" w:cs="Arial"/>
                <w:sz w:val="20"/>
                <w:szCs w:val="20"/>
                <w:lang w:eastAsia="es-CL"/>
              </w:rPr>
            </w:pPr>
            <w:r w:rsidRPr="002D51E8">
              <w:rPr>
                <w:rFonts w:ascii="Arial" w:eastAsia="Times New Roman" w:hAnsi="Arial" w:cs="Arial"/>
                <w:sz w:val="20"/>
                <w:szCs w:val="20"/>
                <w:lang w:eastAsia="es-CL"/>
              </w:rPr>
              <w:t>Optional Transportation (optional to buy day ticket or load card) ($4,5/ride x twice a day x 14 days)</w:t>
            </w:r>
          </w:p>
        </w:tc>
        <w:tc>
          <w:tcPr>
            <w:tcW w:w="1335" w:type="dxa"/>
            <w:shd w:val="clear" w:color="auto" w:fill="FFFFFF"/>
            <w:tcMar>
              <w:top w:w="75" w:type="dxa"/>
              <w:left w:w="75" w:type="dxa"/>
              <w:bottom w:w="75" w:type="dxa"/>
              <w:right w:w="75" w:type="dxa"/>
            </w:tcMar>
            <w:vAlign w:val="center"/>
            <w:hideMark/>
          </w:tcPr>
          <w:p w14:paraId="4AD8EDC1"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$126</w:t>
            </w:r>
          </w:p>
        </w:tc>
      </w:tr>
      <w:tr w:rsidR="002D51E8" w:rsidRPr="002D51E8" w14:paraId="6D80B2B7" w14:textId="77777777" w:rsidTr="002D51E8">
        <w:tc>
          <w:tcPr>
            <w:tcW w:w="7650" w:type="dxa"/>
            <w:shd w:val="clear" w:color="auto" w:fill="FFFFFF"/>
            <w:tcMar>
              <w:top w:w="75" w:type="dxa"/>
              <w:left w:w="75" w:type="dxa"/>
              <w:bottom w:w="75" w:type="dxa"/>
              <w:right w:w="75" w:type="dxa"/>
            </w:tcMar>
            <w:vAlign w:val="center"/>
            <w:hideMark/>
          </w:tcPr>
          <w:p w14:paraId="6D5C8BFD" w14:textId="77777777" w:rsidR="002D51E8" w:rsidRPr="002D51E8" w:rsidRDefault="002D51E8" w:rsidP="002D51E8">
            <w:pPr>
              <w:widowControl/>
              <w:autoSpaceDE/>
              <w:autoSpaceDN/>
              <w:spacing w:line="273" w:lineRule="atLeast"/>
              <w:rPr>
                <w:rFonts w:ascii="Arial" w:eastAsia="Times New Roman" w:hAnsi="Arial" w:cs="Arial"/>
                <w:sz w:val="20"/>
                <w:szCs w:val="20"/>
                <w:lang w:val="es-CL" w:eastAsia="es-CL"/>
              </w:rPr>
            </w:pPr>
            <w:r w:rsidRPr="002D51E8">
              <w:rPr>
                <w:rFonts w:ascii="Arial" w:eastAsia="Times New Roman" w:hAnsi="Arial" w:cs="Arial"/>
                <w:sz w:val="20"/>
                <w:szCs w:val="20"/>
                <w:bdr w:val="none" w:sz="0" w:space="0" w:color="auto" w:frame="1"/>
                <w:shd w:val="clear" w:color="auto" w:fill="FFFFFF"/>
                <w:lang w:val="es-CL" w:eastAsia="es-CL"/>
              </w:rPr>
              <w:t>Dinners &amp; Incidentals ($20 x 14 days)</w:t>
            </w:r>
          </w:p>
        </w:tc>
        <w:tc>
          <w:tcPr>
            <w:tcW w:w="1335" w:type="dxa"/>
            <w:shd w:val="clear" w:color="auto" w:fill="FFFFFF"/>
            <w:tcMar>
              <w:top w:w="75" w:type="dxa"/>
              <w:left w:w="75" w:type="dxa"/>
              <w:bottom w:w="75" w:type="dxa"/>
              <w:right w:w="75" w:type="dxa"/>
            </w:tcMar>
            <w:vAlign w:val="center"/>
            <w:hideMark/>
          </w:tcPr>
          <w:p w14:paraId="12735496"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$280</w:t>
            </w:r>
          </w:p>
        </w:tc>
      </w:tr>
      <w:tr w:rsidR="002D51E8" w:rsidRPr="002D51E8" w14:paraId="751D978B" w14:textId="77777777" w:rsidTr="002D51E8">
        <w:tc>
          <w:tcPr>
            <w:tcW w:w="7650" w:type="dxa"/>
            <w:shd w:val="clear" w:color="auto" w:fill="FFFFFF"/>
            <w:tcMar>
              <w:top w:w="75" w:type="dxa"/>
              <w:left w:w="75" w:type="dxa"/>
              <w:bottom w:w="75" w:type="dxa"/>
              <w:right w:w="75" w:type="dxa"/>
            </w:tcMar>
            <w:vAlign w:val="center"/>
            <w:hideMark/>
          </w:tcPr>
          <w:p w14:paraId="7D550778" w14:textId="04C11A1C" w:rsidR="002D51E8" w:rsidRPr="00FA22B1" w:rsidRDefault="002D51E8" w:rsidP="00FA22B1">
            <w:pPr>
              <w:pStyle w:val="NormalWeb"/>
            </w:pPr>
            <w:r w:rsidRPr="002D51E8">
              <w:rPr>
                <w:rFonts w:ascii="Arial" w:hAnsi="Arial" w:cs="Arial"/>
                <w:sz w:val="20"/>
                <w:szCs w:val="20"/>
                <w:bdr w:val="none" w:sz="0" w:space="0" w:color="auto" w:frame="1"/>
                <w:shd w:val="clear" w:color="auto" w:fill="FFFFFF"/>
                <w:lang w:val="es-CL" w:eastAsia="es-CL"/>
              </w:rPr>
              <w:t>Excursions &amp; Social Activities</w:t>
            </w:r>
            <w:r w:rsidR="00FA22B1">
              <w:rPr>
                <w:rFonts w:ascii="Arial" w:hAnsi="Arial" w:cs="Arial"/>
                <w:sz w:val="20"/>
                <w:szCs w:val="20"/>
                <w:bdr w:val="none" w:sz="0" w:space="0" w:color="auto" w:frame="1"/>
                <w:shd w:val="clear" w:color="auto" w:fill="FFFFFF"/>
                <w:lang w:val="es-CL" w:eastAsia="es-CL"/>
              </w:rPr>
              <w:t xml:space="preserve"> (Evening and Sunday) </w:t>
            </w:r>
          </w:p>
        </w:tc>
        <w:tc>
          <w:tcPr>
            <w:tcW w:w="1335" w:type="dxa"/>
            <w:shd w:val="clear" w:color="auto" w:fill="FFFFFF"/>
            <w:tcMar>
              <w:top w:w="75" w:type="dxa"/>
              <w:left w:w="75" w:type="dxa"/>
              <w:bottom w:w="75" w:type="dxa"/>
              <w:right w:w="75" w:type="dxa"/>
            </w:tcMar>
            <w:vAlign w:val="center"/>
            <w:hideMark/>
          </w:tcPr>
          <w:p w14:paraId="420C8380"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$100</w:t>
            </w:r>
          </w:p>
        </w:tc>
      </w:tr>
      <w:tr w:rsidR="002D51E8" w:rsidRPr="002D51E8" w14:paraId="55F77AF4" w14:textId="77777777" w:rsidTr="002D51E8">
        <w:tc>
          <w:tcPr>
            <w:tcW w:w="7650" w:type="dxa"/>
            <w:shd w:val="clear" w:color="auto" w:fill="FFFFFF"/>
            <w:tcMar>
              <w:top w:w="75" w:type="dxa"/>
              <w:left w:w="75" w:type="dxa"/>
              <w:bottom w:w="75" w:type="dxa"/>
              <w:right w:w="75" w:type="dxa"/>
            </w:tcMar>
            <w:vAlign w:val="center"/>
            <w:hideMark/>
          </w:tcPr>
          <w:p w14:paraId="0B4BABBB" w14:textId="77777777" w:rsidR="002D51E8" w:rsidRPr="002D51E8" w:rsidRDefault="002D51E8" w:rsidP="002D51E8">
            <w:pPr>
              <w:widowControl/>
              <w:autoSpaceDE/>
              <w:autoSpaceDN/>
              <w:spacing w:line="273" w:lineRule="atLeast"/>
              <w:rPr>
                <w:rFonts w:ascii="Arial" w:eastAsia="Times New Roman" w:hAnsi="Arial" w:cs="Arial"/>
                <w:b/>
                <w:sz w:val="20"/>
                <w:szCs w:val="20"/>
                <w:lang w:val="es-CL" w:eastAsia="es-CL"/>
              </w:rPr>
            </w:pPr>
            <w:r w:rsidRPr="002D51E8">
              <w:rPr>
                <w:rFonts w:ascii="Arial" w:eastAsia="Times New Roman" w:hAnsi="Arial" w:cs="Arial"/>
                <w:b/>
                <w:sz w:val="20"/>
                <w:szCs w:val="20"/>
                <w:lang w:val="es-CL" w:eastAsia="es-CL"/>
              </w:rPr>
              <w:t>TOTAL</w:t>
            </w:r>
          </w:p>
        </w:tc>
        <w:tc>
          <w:tcPr>
            <w:tcW w:w="1335" w:type="dxa"/>
            <w:shd w:val="clear" w:color="auto" w:fill="FFFFFF"/>
            <w:tcMar>
              <w:top w:w="75" w:type="dxa"/>
              <w:left w:w="75" w:type="dxa"/>
              <w:bottom w:w="75" w:type="dxa"/>
              <w:right w:w="75" w:type="dxa"/>
            </w:tcMar>
            <w:vAlign w:val="center"/>
            <w:hideMark/>
          </w:tcPr>
          <w:p w14:paraId="7107DEB3" w14:textId="77777777" w:rsidR="002D51E8" w:rsidRPr="002D51E8" w:rsidRDefault="002D51E8" w:rsidP="002D51E8">
            <w:pPr>
              <w:widowControl/>
              <w:autoSpaceDE/>
              <w:autoSpaceDN/>
              <w:spacing w:line="273" w:lineRule="atLeast"/>
              <w:jc w:val="right"/>
              <w:rPr>
                <w:rFonts w:ascii="Arial" w:eastAsia="Times New Roman" w:hAnsi="Arial" w:cs="Arial"/>
                <w:b/>
                <w:sz w:val="20"/>
                <w:szCs w:val="20"/>
                <w:lang w:val="es-CL" w:eastAsia="es-CL"/>
              </w:rPr>
            </w:pPr>
            <w:r w:rsidRPr="002D51E8">
              <w:rPr>
                <w:rFonts w:ascii="Arial" w:eastAsia="Times New Roman" w:hAnsi="Arial" w:cs="Arial"/>
                <w:b/>
                <w:sz w:val="20"/>
                <w:szCs w:val="20"/>
                <w:lang w:val="es-CL" w:eastAsia="es-CL"/>
              </w:rPr>
              <w:t>$6,191</w:t>
            </w:r>
          </w:p>
        </w:tc>
      </w:tr>
    </w:tbl>
    <w:p w14:paraId="1234BB49" w14:textId="77777777" w:rsidR="002D51E8" w:rsidRPr="002D51E8" w:rsidRDefault="002D51E8" w:rsidP="002D51E8">
      <w:pPr>
        <w:widowControl/>
        <w:shd w:val="clear" w:color="auto" w:fill="FFFFFF"/>
        <w:autoSpaceDE/>
        <w:autoSpaceDN/>
        <w:spacing w:before="225"/>
        <w:jc w:val="both"/>
        <w:textAlignment w:val="baseline"/>
        <w:rPr>
          <w:rFonts w:ascii="Arial" w:eastAsia="Times New Roman" w:hAnsi="Arial" w:cs="Arial"/>
          <w:i/>
          <w:sz w:val="23"/>
          <w:szCs w:val="23"/>
          <w:lang w:eastAsia="es-CL"/>
        </w:rPr>
      </w:pPr>
      <w:r w:rsidRPr="002D51E8">
        <w:rPr>
          <w:rFonts w:ascii="Arial" w:eastAsia="Times New Roman" w:hAnsi="Arial" w:cs="Arial"/>
          <w:i/>
          <w:iCs/>
          <w:sz w:val="23"/>
          <w:szCs w:val="23"/>
          <w:lang w:eastAsia="es-CL"/>
        </w:rPr>
        <w:t>Standard / Medium Budget in USD:</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50"/>
        <w:gridCol w:w="1335"/>
      </w:tblGrid>
      <w:tr w:rsidR="002D51E8" w:rsidRPr="002D51E8" w14:paraId="4D10FEC2" w14:textId="77777777" w:rsidTr="002D51E8">
        <w:tc>
          <w:tcPr>
            <w:tcW w:w="7650" w:type="dxa"/>
            <w:shd w:val="clear" w:color="auto" w:fill="FFFFFF"/>
            <w:tcMar>
              <w:top w:w="75" w:type="dxa"/>
              <w:left w:w="75" w:type="dxa"/>
              <w:bottom w:w="75" w:type="dxa"/>
              <w:right w:w="75" w:type="dxa"/>
            </w:tcMar>
            <w:vAlign w:val="center"/>
            <w:hideMark/>
          </w:tcPr>
          <w:p w14:paraId="0C018E6E" w14:textId="77777777" w:rsidR="002D51E8" w:rsidRPr="00D0007C" w:rsidRDefault="002D51E8" w:rsidP="002D51E8">
            <w:pPr>
              <w:widowControl/>
              <w:autoSpaceDE/>
              <w:autoSpaceDN/>
              <w:spacing w:line="273" w:lineRule="atLeast"/>
              <w:rPr>
                <w:rFonts w:ascii="Arial" w:eastAsia="Times New Roman" w:hAnsi="Arial" w:cs="Arial"/>
                <w:sz w:val="20"/>
                <w:szCs w:val="20"/>
                <w:lang w:eastAsia="es-CL"/>
              </w:rPr>
            </w:pPr>
            <w:r w:rsidRPr="00D0007C">
              <w:rPr>
                <w:rFonts w:ascii="Arial" w:eastAsia="Times New Roman" w:hAnsi="Arial" w:cs="Arial"/>
                <w:sz w:val="20"/>
                <w:szCs w:val="20"/>
                <w:lang w:eastAsia="es-CL"/>
              </w:rPr>
              <w:t>Tuition </w:t>
            </w:r>
            <w:r w:rsidRPr="00D0007C">
              <w:rPr>
                <w:rFonts w:ascii="Arial" w:eastAsia="Times New Roman" w:hAnsi="Arial" w:cs="Arial"/>
                <w:sz w:val="20"/>
                <w:szCs w:val="20"/>
                <w:bdr w:val="none" w:sz="0" w:space="0" w:color="auto" w:frame="1"/>
                <w:shd w:val="clear" w:color="auto" w:fill="FFFFFF"/>
                <w:lang w:eastAsia="es-CL"/>
              </w:rPr>
              <w:t>($500 non-refundable registration fee + $3950 program fee)</w:t>
            </w:r>
          </w:p>
        </w:tc>
        <w:tc>
          <w:tcPr>
            <w:tcW w:w="1335" w:type="dxa"/>
            <w:shd w:val="clear" w:color="auto" w:fill="FFFFFF"/>
            <w:tcMar>
              <w:top w:w="75" w:type="dxa"/>
              <w:left w:w="75" w:type="dxa"/>
              <w:bottom w:w="75" w:type="dxa"/>
              <w:right w:w="75" w:type="dxa"/>
            </w:tcMar>
            <w:vAlign w:val="center"/>
            <w:hideMark/>
          </w:tcPr>
          <w:p w14:paraId="32C1BA33"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$4,450</w:t>
            </w:r>
          </w:p>
        </w:tc>
      </w:tr>
      <w:tr w:rsidR="002D51E8" w:rsidRPr="002D51E8" w14:paraId="0AB85DCA" w14:textId="77777777" w:rsidTr="002D51E8">
        <w:tc>
          <w:tcPr>
            <w:tcW w:w="7650" w:type="dxa"/>
            <w:shd w:val="clear" w:color="auto" w:fill="FFFFFF"/>
            <w:tcMar>
              <w:top w:w="75" w:type="dxa"/>
              <w:left w:w="75" w:type="dxa"/>
              <w:bottom w:w="75" w:type="dxa"/>
              <w:right w:w="75" w:type="dxa"/>
            </w:tcMar>
            <w:vAlign w:val="center"/>
            <w:hideMark/>
          </w:tcPr>
          <w:p w14:paraId="200A3637" w14:textId="77777777" w:rsidR="002D51E8" w:rsidRPr="002D51E8" w:rsidRDefault="002D51E8" w:rsidP="002D51E8">
            <w:pPr>
              <w:widowControl/>
              <w:autoSpaceDE/>
              <w:autoSpaceDN/>
              <w:spacing w:line="273" w:lineRule="atLeast"/>
              <w:rPr>
                <w:rFonts w:ascii="Arial" w:eastAsia="Times New Roman" w:hAnsi="Arial" w:cs="Arial"/>
                <w:sz w:val="20"/>
                <w:szCs w:val="20"/>
                <w:lang w:eastAsia="es-CL"/>
              </w:rPr>
            </w:pPr>
            <w:r w:rsidRPr="002D51E8">
              <w:rPr>
                <w:rFonts w:ascii="Arial" w:eastAsia="Times New Roman" w:hAnsi="Arial" w:cs="Arial"/>
                <w:sz w:val="20"/>
                <w:szCs w:val="20"/>
                <w:lang w:eastAsia="es-CL"/>
              </w:rPr>
              <w:t>Accommodations at 3 star hotels w/ breakfast ($110/night x 13 nights)</w:t>
            </w:r>
          </w:p>
        </w:tc>
        <w:tc>
          <w:tcPr>
            <w:tcW w:w="1335" w:type="dxa"/>
            <w:shd w:val="clear" w:color="auto" w:fill="FFFFFF"/>
            <w:tcMar>
              <w:top w:w="75" w:type="dxa"/>
              <w:left w:w="75" w:type="dxa"/>
              <w:bottom w:w="75" w:type="dxa"/>
              <w:right w:w="75" w:type="dxa"/>
            </w:tcMar>
            <w:vAlign w:val="center"/>
            <w:hideMark/>
          </w:tcPr>
          <w:p w14:paraId="42CE985F"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$1,430</w:t>
            </w:r>
          </w:p>
        </w:tc>
      </w:tr>
      <w:tr w:rsidR="002D51E8" w:rsidRPr="002D51E8" w14:paraId="7C939D20" w14:textId="77777777" w:rsidTr="002D51E8">
        <w:tc>
          <w:tcPr>
            <w:tcW w:w="7650" w:type="dxa"/>
            <w:shd w:val="clear" w:color="auto" w:fill="FFFFFF"/>
            <w:tcMar>
              <w:top w:w="75" w:type="dxa"/>
              <w:left w:w="75" w:type="dxa"/>
              <w:bottom w:w="75" w:type="dxa"/>
              <w:right w:w="75" w:type="dxa"/>
            </w:tcMar>
            <w:vAlign w:val="center"/>
            <w:hideMark/>
          </w:tcPr>
          <w:p w14:paraId="5DF2C9B9" w14:textId="77777777" w:rsidR="002D51E8" w:rsidRPr="002D51E8" w:rsidRDefault="002D51E8" w:rsidP="002D51E8">
            <w:pPr>
              <w:widowControl/>
              <w:autoSpaceDE/>
              <w:autoSpaceDN/>
              <w:spacing w:line="273" w:lineRule="atLeast"/>
              <w:rPr>
                <w:rFonts w:ascii="Arial" w:eastAsia="Times New Roman" w:hAnsi="Arial" w:cs="Arial"/>
                <w:sz w:val="20"/>
                <w:szCs w:val="20"/>
                <w:lang w:eastAsia="es-CL"/>
              </w:rPr>
            </w:pPr>
            <w:r w:rsidRPr="002D51E8">
              <w:rPr>
                <w:rFonts w:ascii="Arial" w:eastAsia="Times New Roman" w:hAnsi="Arial" w:cs="Arial"/>
                <w:sz w:val="20"/>
                <w:szCs w:val="20"/>
                <w:lang w:eastAsia="es-CL"/>
              </w:rPr>
              <w:t>Optional Transportation (optional to buy day ticket or load card) ($4,5/ride x twice a day x 14 days)</w:t>
            </w:r>
          </w:p>
        </w:tc>
        <w:tc>
          <w:tcPr>
            <w:tcW w:w="1335" w:type="dxa"/>
            <w:shd w:val="clear" w:color="auto" w:fill="FFFFFF"/>
            <w:tcMar>
              <w:top w:w="75" w:type="dxa"/>
              <w:left w:w="75" w:type="dxa"/>
              <w:bottom w:w="75" w:type="dxa"/>
              <w:right w:w="75" w:type="dxa"/>
            </w:tcMar>
            <w:vAlign w:val="center"/>
            <w:hideMark/>
          </w:tcPr>
          <w:p w14:paraId="4631B904"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bdr w:val="none" w:sz="0" w:space="0" w:color="auto" w:frame="1"/>
                <w:shd w:val="clear" w:color="auto" w:fill="FFFFFF"/>
                <w:lang w:val="es-CL" w:eastAsia="es-CL"/>
              </w:rPr>
              <w:t>$126</w:t>
            </w:r>
          </w:p>
        </w:tc>
      </w:tr>
      <w:tr w:rsidR="002D51E8" w:rsidRPr="002D51E8" w14:paraId="6EF34EB9" w14:textId="77777777" w:rsidTr="002D51E8">
        <w:tc>
          <w:tcPr>
            <w:tcW w:w="7650" w:type="dxa"/>
            <w:shd w:val="clear" w:color="auto" w:fill="FFFFFF"/>
            <w:tcMar>
              <w:top w:w="75" w:type="dxa"/>
              <w:left w:w="75" w:type="dxa"/>
              <w:bottom w:w="75" w:type="dxa"/>
              <w:right w:w="75" w:type="dxa"/>
            </w:tcMar>
            <w:vAlign w:val="center"/>
            <w:hideMark/>
          </w:tcPr>
          <w:p w14:paraId="45FFCA30" w14:textId="77777777" w:rsidR="002D51E8" w:rsidRPr="002D51E8" w:rsidRDefault="002D51E8" w:rsidP="002D51E8">
            <w:pPr>
              <w:widowControl/>
              <w:autoSpaceDE/>
              <w:autoSpaceDN/>
              <w:spacing w:line="273" w:lineRule="atLeas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Dinners &amp; Incidentals ($30 x 14 days)</w:t>
            </w:r>
          </w:p>
        </w:tc>
        <w:tc>
          <w:tcPr>
            <w:tcW w:w="1335" w:type="dxa"/>
            <w:shd w:val="clear" w:color="auto" w:fill="FFFFFF"/>
            <w:tcMar>
              <w:top w:w="75" w:type="dxa"/>
              <w:left w:w="75" w:type="dxa"/>
              <w:bottom w:w="75" w:type="dxa"/>
              <w:right w:w="75" w:type="dxa"/>
            </w:tcMar>
            <w:vAlign w:val="center"/>
            <w:hideMark/>
          </w:tcPr>
          <w:p w14:paraId="00FC6D21"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$420</w:t>
            </w:r>
          </w:p>
        </w:tc>
      </w:tr>
      <w:tr w:rsidR="002D51E8" w:rsidRPr="002D51E8" w14:paraId="673CF3E1" w14:textId="77777777" w:rsidTr="002D51E8">
        <w:tc>
          <w:tcPr>
            <w:tcW w:w="7650" w:type="dxa"/>
            <w:shd w:val="clear" w:color="auto" w:fill="FFFFFF"/>
            <w:tcMar>
              <w:top w:w="75" w:type="dxa"/>
              <w:left w:w="75" w:type="dxa"/>
              <w:bottom w:w="75" w:type="dxa"/>
              <w:right w:w="75" w:type="dxa"/>
            </w:tcMar>
            <w:vAlign w:val="center"/>
            <w:hideMark/>
          </w:tcPr>
          <w:p w14:paraId="071FF0D8" w14:textId="51197E7A" w:rsidR="002D51E8" w:rsidRPr="002D51E8" w:rsidRDefault="002D51E8" w:rsidP="002D51E8">
            <w:pPr>
              <w:widowControl/>
              <w:autoSpaceDE/>
              <w:autoSpaceDN/>
              <w:spacing w:line="273" w:lineRule="atLeas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Excursions &amp; Social Activities</w:t>
            </w:r>
            <w:r w:rsidR="0092012D">
              <w:rPr>
                <w:rFonts w:ascii="Arial" w:eastAsia="Times New Roman" w:hAnsi="Arial" w:cs="Arial"/>
                <w:sz w:val="20"/>
                <w:szCs w:val="20"/>
                <w:lang w:val="es-CL" w:eastAsia="es-CL"/>
              </w:rPr>
              <w:t xml:space="preserve"> </w:t>
            </w:r>
            <w:r w:rsidR="0092012D">
              <w:rPr>
                <w:rFonts w:ascii="Arial" w:hAnsi="Arial" w:cs="Arial"/>
                <w:sz w:val="20"/>
                <w:szCs w:val="20"/>
                <w:bdr w:val="none" w:sz="0" w:space="0" w:color="auto" w:frame="1"/>
                <w:shd w:val="clear" w:color="auto" w:fill="FFFFFF"/>
                <w:lang w:val="es-CL" w:eastAsia="es-CL"/>
              </w:rPr>
              <w:t>(Evening and Sunday)</w:t>
            </w:r>
          </w:p>
        </w:tc>
        <w:tc>
          <w:tcPr>
            <w:tcW w:w="1335" w:type="dxa"/>
            <w:shd w:val="clear" w:color="auto" w:fill="FFFFFF"/>
            <w:tcMar>
              <w:top w:w="75" w:type="dxa"/>
              <w:left w:w="75" w:type="dxa"/>
              <w:bottom w:w="75" w:type="dxa"/>
              <w:right w:w="75" w:type="dxa"/>
            </w:tcMar>
            <w:vAlign w:val="center"/>
            <w:hideMark/>
          </w:tcPr>
          <w:p w14:paraId="6F674131"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$150</w:t>
            </w:r>
          </w:p>
        </w:tc>
      </w:tr>
      <w:tr w:rsidR="002D51E8" w:rsidRPr="002D51E8" w14:paraId="44211994" w14:textId="77777777" w:rsidTr="002D51E8">
        <w:tc>
          <w:tcPr>
            <w:tcW w:w="7650" w:type="dxa"/>
            <w:shd w:val="clear" w:color="auto" w:fill="FFFFFF"/>
            <w:tcMar>
              <w:top w:w="75" w:type="dxa"/>
              <w:left w:w="75" w:type="dxa"/>
              <w:bottom w:w="75" w:type="dxa"/>
              <w:right w:w="75" w:type="dxa"/>
            </w:tcMar>
            <w:vAlign w:val="center"/>
            <w:hideMark/>
          </w:tcPr>
          <w:p w14:paraId="2864DAFA" w14:textId="77777777" w:rsidR="002D51E8" w:rsidRPr="002D51E8" w:rsidRDefault="002D51E8" w:rsidP="002D51E8">
            <w:pPr>
              <w:widowControl/>
              <w:autoSpaceDE/>
              <w:autoSpaceDN/>
              <w:spacing w:line="273" w:lineRule="atLeast"/>
              <w:rPr>
                <w:rFonts w:ascii="Arial" w:eastAsia="Times New Roman" w:hAnsi="Arial" w:cs="Arial"/>
                <w:b/>
                <w:sz w:val="20"/>
                <w:szCs w:val="20"/>
                <w:lang w:val="es-CL" w:eastAsia="es-CL"/>
              </w:rPr>
            </w:pPr>
            <w:r w:rsidRPr="002D51E8">
              <w:rPr>
                <w:rFonts w:ascii="Arial" w:eastAsia="Times New Roman" w:hAnsi="Arial" w:cs="Arial"/>
                <w:b/>
                <w:sz w:val="20"/>
                <w:szCs w:val="20"/>
                <w:lang w:val="es-CL" w:eastAsia="es-CL"/>
              </w:rPr>
              <w:t>TOTAL</w:t>
            </w:r>
          </w:p>
        </w:tc>
        <w:tc>
          <w:tcPr>
            <w:tcW w:w="1335" w:type="dxa"/>
            <w:shd w:val="clear" w:color="auto" w:fill="FFFFFF"/>
            <w:tcMar>
              <w:top w:w="75" w:type="dxa"/>
              <w:left w:w="75" w:type="dxa"/>
              <w:bottom w:w="75" w:type="dxa"/>
              <w:right w:w="75" w:type="dxa"/>
            </w:tcMar>
            <w:vAlign w:val="center"/>
            <w:hideMark/>
          </w:tcPr>
          <w:p w14:paraId="4031734D" w14:textId="77777777" w:rsidR="002D51E8" w:rsidRPr="002D51E8" w:rsidRDefault="002D51E8" w:rsidP="002D51E8">
            <w:pPr>
              <w:widowControl/>
              <w:autoSpaceDE/>
              <w:autoSpaceDN/>
              <w:spacing w:line="273" w:lineRule="atLeast"/>
              <w:jc w:val="right"/>
              <w:rPr>
                <w:rFonts w:ascii="Arial" w:eastAsia="Times New Roman" w:hAnsi="Arial" w:cs="Arial"/>
                <w:b/>
                <w:sz w:val="20"/>
                <w:szCs w:val="20"/>
                <w:lang w:val="es-CL" w:eastAsia="es-CL"/>
              </w:rPr>
            </w:pPr>
            <w:r w:rsidRPr="002D51E8">
              <w:rPr>
                <w:rFonts w:ascii="Arial" w:eastAsia="Times New Roman" w:hAnsi="Arial" w:cs="Arial"/>
                <w:b/>
                <w:sz w:val="20"/>
                <w:szCs w:val="20"/>
                <w:lang w:val="es-CL" w:eastAsia="es-CL"/>
              </w:rPr>
              <w:t>$6,576</w:t>
            </w:r>
          </w:p>
        </w:tc>
      </w:tr>
    </w:tbl>
    <w:p w14:paraId="44DF1CFB" w14:textId="77777777" w:rsidR="002D51E8" w:rsidRPr="002D51E8" w:rsidRDefault="002D51E8" w:rsidP="002D51E8">
      <w:pPr>
        <w:widowControl/>
        <w:shd w:val="clear" w:color="auto" w:fill="FFFFFF"/>
        <w:autoSpaceDE/>
        <w:autoSpaceDN/>
        <w:spacing w:before="225"/>
        <w:jc w:val="both"/>
        <w:textAlignment w:val="baseline"/>
        <w:rPr>
          <w:rFonts w:ascii="Arial" w:eastAsia="Times New Roman" w:hAnsi="Arial" w:cs="Arial"/>
          <w:sz w:val="23"/>
          <w:szCs w:val="23"/>
          <w:lang w:val="es-CL" w:eastAsia="es-CL"/>
        </w:rPr>
      </w:pPr>
      <w:r w:rsidRPr="002D51E8">
        <w:rPr>
          <w:rFonts w:ascii="Arial" w:eastAsia="Times New Roman" w:hAnsi="Arial" w:cs="Arial"/>
          <w:i/>
          <w:iCs/>
          <w:sz w:val="23"/>
          <w:szCs w:val="23"/>
          <w:lang w:val="es-CL" w:eastAsia="es-CL"/>
        </w:rPr>
        <w:t>Liberal Budget in USD:</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50"/>
        <w:gridCol w:w="1335"/>
      </w:tblGrid>
      <w:tr w:rsidR="002D51E8" w:rsidRPr="002D51E8" w14:paraId="652073A4" w14:textId="77777777" w:rsidTr="002D51E8">
        <w:tc>
          <w:tcPr>
            <w:tcW w:w="7650" w:type="dxa"/>
            <w:shd w:val="clear" w:color="auto" w:fill="FFFFFF"/>
            <w:tcMar>
              <w:top w:w="75" w:type="dxa"/>
              <w:left w:w="75" w:type="dxa"/>
              <w:bottom w:w="75" w:type="dxa"/>
              <w:right w:w="75" w:type="dxa"/>
            </w:tcMar>
            <w:vAlign w:val="center"/>
            <w:hideMark/>
          </w:tcPr>
          <w:p w14:paraId="3E679756" w14:textId="77777777" w:rsidR="002D51E8" w:rsidRPr="00D0007C" w:rsidRDefault="002D51E8" w:rsidP="002D51E8">
            <w:pPr>
              <w:widowControl/>
              <w:autoSpaceDE/>
              <w:autoSpaceDN/>
              <w:spacing w:line="273" w:lineRule="atLeast"/>
              <w:rPr>
                <w:rFonts w:ascii="Arial" w:eastAsia="Times New Roman" w:hAnsi="Arial" w:cs="Arial"/>
                <w:sz w:val="20"/>
                <w:szCs w:val="20"/>
                <w:lang w:eastAsia="es-CL"/>
              </w:rPr>
            </w:pPr>
            <w:r w:rsidRPr="00D0007C">
              <w:rPr>
                <w:rFonts w:ascii="Arial" w:eastAsia="Times New Roman" w:hAnsi="Arial" w:cs="Arial"/>
                <w:sz w:val="20"/>
                <w:szCs w:val="20"/>
                <w:lang w:eastAsia="es-CL"/>
              </w:rPr>
              <w:t>Tuition </w:t>
            </w:r>
            <w:r w:rsidRPr="00D0007C">
              <w:rPr>
                <w:rFonts w:ascii="Arial" w:eastAsia="Times New Roman" w:hAnsi="Arial" w:cs="Arial"/>
                <w:sz w:val="20"/>
                <w:szCs w:val="20"/>
                <w:bdr w:val="none" w:sz="0" w:space="0" w:color="auto" w:frame="1"/>
                <w:shd w:val="clear" w:color="auto" w:fill="FFFFFF"/>
                <w:lang w:eastAsia="es-CL"/>
              </w:rPr>
              <w:t>($500 non-refundable registration fee + $3950 program fee)</w:t>
            </w:r>
          </w:p>
        </w:tc>
        <w:tc>
          <w:tcPr>
            <w:tcW w:w="1335" w:type="dxa"/>
            <w:shd w:val="clear" w:color="auto" w:fill="FFFFFF"/>
            <w:tcMar>
              <w:top w:w="75" w:type="dxa"/>
              <w:left w:w="75" w:type="dxa"/>
              <w:bottom w:w="75" w:type="dxa"/>
              <w:right w:w="75" w:type="dxa"/>
            </w:tcMar>
            <w:vAlign w:val="center"/>
            <w:hideMark/>
          </w:tcPr>
          <w:p w14:paraId="27258307"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$4,450</w:t>
            </w:r>
          </w:p>
        </w:tc>
      </w:tr>
      <w:tr w:rsidR="002D51E8" w:rsidRPr="002D51E8" w14:paraId="74C98427" w14:textId="77777777" w:rsidTr="002D51E8">
        <w:tc>
          <w:tcPr>
            <w:tcW w:w="7650" w:type="dxa"/>
            <w:shd w:val="clear" w:color="auto" w:fill="FFFFFF"/>
            <w:tcMar>
              <w:top w:w="75" w:type="dxa"/>
              <w:left w:w="75" w:type="dxa"/>
              <w:bottom w:w="75" w:type="dxa"/>
              <w:right w:w="75" w:type="dxa"/>
            </w:tcMar>
            <w:vAlign w:val="center"/>
            <w:hideMark/>
          </w:tcPr>
          <w:p w14:paraId="29013B16" w14:textId="77777777" w:rsidR="002D51E8" w:rsidRPr="002D51E8" w:rsidRDefault="002D51E8" w:rsidP="002D51E8">
            <w:pPr>
              <w:widowControl/>
              <w:autoSpaceDE/>
              <w:autoSpaceDN/>
              <w:spacing w:line="273" w:lineRule="atLeast"/>
              <w:rPr>
                <w:rFonts w:ascii="Arial" w:eastAsia="Times New Roman" w:hAnsi="Arial" w:cs="Arial"/>
                <w:sz w:val="20"/>
                <w:szCs w:val="20"/>
                <w:lang w:eastAsia="es-CL"/>
              </w:rPr>
            </w:pPr>
            <w:r w:rsidRPr="002D51E8">
              <w:rPr>
                <w:rFonts w:ascii="Arial" w:eastAsia="Times New Roman" w:hAnsi="Arial" w:cs="Arial"/>
                <w:sz w:val="20"/>
                <w:szCs w:val="20"/>
                <w:lang w:eastAsia="es-CL"/>
              </w:rPr>
              <w:t>Accommodations off campus at 4+ star hotel w/ breakfast ($180/night x 13 nights)</w:t>
            </w:r>
          </w:p>
        </w:tc>
        <w:tc>
          <w:tcPr>
            <w:tcW w:w="1335" w:type="dxa"/>
            <w:shd w:val="clear" w:color="auto" w:fill="FFFFFF"/>
            <w:tcMar>
              <w:top w:w="75" w:type="dxa"/>
              <w:left w:w="75" w:type="dxa"/>
              <w:bottom w:w="75" w:type="dxa"/>
              <w:right w:w="75" w:type="dxa"/>
            </w:tcMar>
            <w:vAlign w:val="center"/>
            <w:hideMark/>
          </w:tcPr>
          <w:p w14:paraId="2F449309"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$2,350</w:t>
            </w:r>
          </w:p>
        </w:tc>
      </w:tr>
      <w:tr w:rsidR="002D51E8" w:rsidRPr="002D51E8" w14:paraId="2D4232AF" w14:textId="77777777" w:rsidTr="002D51E8">
        <w:tc>
          <w:tcPr>
            <w:tcW w:w="7650" w:type="dxa"/>
            <w:shd w:val="clear" w:color="auto" w:fill="FFFFFF"/>
            <w:tcMar>
              <w:top w:w="75" w:type="dxa"/>
              <w:left w:w="75" w:type="dxa"/>
              <w:bottom w:w="75" w:type="dxa"/>
              <w:right w:w="75" w:type="dxa"/>
            </w:tcMar>
            <w:vAlign w:val="center"/>
            <w:hideMark/>
          </w:tcPr>
          <w:p w14:paraId="71DFBBBC" w14:textId="77777777" w:rsidR="002D51E8" w:rsidRPr="002D51E8" w:rsidRDefault="002D51E8" w:rsidP="002D51E8">
            <w:pPr>
              <w:widowControl/>
              <w:autoSpaceDE/>
              <w:autoSpaceDN/>
              <w:spacing w:line="273" w:lineRule="atLeast"/>
              <w:rPr>
                <w:rFonts w:ascii="Arial" w:eastAsia="Times New Roman" w:hAnsi="Arial" w:cs="Arial"/>
                <w:sz w:val="20"/>
                <w:szCs w:val="20"/>
                <w:lang w:eastAsia="es-CL"/>
              </w:rPr>
            </w:pPr>
            <w:r w:rsidRPr="002D51E8">
              <w:rPr>
                <w:rFonts w:ascii="Arial" w:eastAsia="Times New Roman" w:hAnsi="Arial" w:cs="Arial"/>
                <w:sz w:val="20"/>
                <w:szCs w:val="20"/>
                <w:lang w:eastAsia="es-CL"/>
              </w:rPr>
              <w:t>Optional Transportation (optional to buy day ticket or load card) ($4,5/ride x twice a day x 14 days)</w:t>
            </w:r>
          </w:p>
        </w:tc>
        <w:tc>
          <w:tcPr>
            <w:tcW w:w="1335" w:type="dxa"/>
            <w:shd w:val="clear" w:color="auto" w:fill="FFFFFF"/>
            <w:tcMar>
              <w:top w:w="75" w:type="dxa"/>
              <w:left w:w="75" w:type="dxa"/>
              <w:bottom w:w="75" w:type="dxa"/>
              <w:right w:w="75" w:type="dxa"/>
            </w:tcMar>
            <w:vAlign w:val="center"/>
            <w:hideMark/>
          </w:tcPr>
          <w:p w14:paraId="2F3206F8"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bdr w:val="none" w:sz="0" w:space="0" w:color="auto" w:frame="1"/>
                <w:shd w:val="clear" w:color="auto" w:fill="FFFFFF"/>
                <w:lang w:val="es-CL" w:eastAsia="es-CL"/>
              </w:rPr>
              <w:t>$126</w:t>
            </w:r>
          </w:p>
        </w:tc>
      </w:tr>
      <w:tr w:rsidR="002D51E8" w:rsidRPr="002D51E8" w14:paraId="6C730F4B" w14:textId="77777777" w:rsidTr="002D51E8">
        <w:tc>
          <w:tcPr>
            <w:tcW w:w="7650" w:type="dxa"/>
            <w:shd w:val="clear" w:color="auto" w:fill="FFFFFF"/>
            <w:tcMar>
              <w:top w:w="75" w:type="dxa"/>
              <w:left w:w="75" w:type="dxa"/>
              <w:bottom w:w="75" w:type="dxa"/>
              <w:right w:w="75" w:type="dxa"/>
            </w:tcMar>
            <w:vAlign w:val="center"/>
            <w:hideMark/>
          </w:tcPr>
          <w:p w14:paraId="5F9F2E34" w14:textId="77777777" w:rsidR="002D51E8" w:rsidRPr="002D51E8" w:rsidRDefault="002D51E8" w:rsidP="002D51E8">
            <w:pPr>
              <w:widowControl/>
              <w:autoSpaceDE/>
              <w:autoSpaceDN/>
              <w:spacing w:line="273" w:lineRule="atLeas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Dinners &amp; Incidentals ($40 x 14 days)</w:t>
            </w:r>
          </w:p>
        </w:tc>
        <w:tc>
          <w:tcPr>
            <w:tcW w:w="1335" w:type="dxa"/>
            <w:shd w:val="clear" w:color="auto" w:fill="FFFFFF"/>
            <w:tcMar>
              <w:top w:w="75" w:type="dxa"/>
              <w:left w:w="75" w:type="dxa"/>
              <w:bottom w:w="75" w:type="dxa"/>
              <w:right w:w="75" w:type="dxa"/>
            </w:tcMar>
            <w:vAlign w:val="center"/>
            <w:hideMark/>
          </w:tcPr>
          <w:p w14:paraId="78BC576E"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$560</w:t>
            </w:r>
          </w:p>
        </w:tc>
      </w:tr>
      <w:tr w:rsidR="002D51E8" w:rsidRPr="002D51E8" w14:paraId="70664DC8" w14:textId="77777777" w:rsidTr="002D51E8">
        <w:tc>
          <w:tcPr>
            <w:tcW w:w="7650" w:type="dxa"/>
            <w:shd w:val="clear" w:color="auto" w:fill="FFFFFF"/>
            <w:tcMar>
              <w:top w:w="75" w:type="dxa"/>
              <w:left w:w="75" w:type="dxa"/>
              <w:bottom w:w="75" w:type="dxa"/>
              <w:right w:w="75" w:type="dxa"/>
            </w:tcMar>
            <w:vAlign w:val="center"/>
            <w:hideMark/>
          </w:tcPr>
          <w:p w14:paraId="151EA5A9" w14:textId="0B6B0545" w:rsidR="002D51E8" w:rsidRPr="002D51E8" w:rsidRDefault="002D51E8" w:rsidP="002D51E8">
            <w:pPr>
              <w:widowControl/>
              <w:autoSpaceDE/>
              <w:autoSpaceDN/>
              <w:spacing w:line="273" w:lineRule="atLeas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Excursions &amp; Social Activities</w:t>
            </w:r>
            <w:r w:rsidR="0092012D">
              <w:rPr>
                <w:rFonts w:ascii="Arial" w:eastAsia="Times New Roman" w:hAnsi="Arial" w:cs="Arial"/>
                <w:sz w:val="20"/>
                <w:szCs w:val="20"/>
                <w:lang w:val="es-CL" w:eastAsia="es-CL"/>
              </w:rPr>
              <w:t xml:space="preserve"> </w:t>
            </w:r>
            <w:r w:rsidR="0092012D">
              <w:rPr>
                <w:rFonts w:ascii="Arial" w:hAnsi="Arial" w:cs="Arial"/>
                <w:sz w:val="20"/>
                <w:szCs w:val="20"/>
                <w:bdr w:val="none" w:sz="0" w:space="0" w:color="auto" w:frame="1"/>
                <w:shd w:val="clear" w:color="auto" w:fill="FFFFFF"/>
                <w:lang w:val="es-CL" w:eastAsia="es-CL"/>
              </w:rPr>
              <w:t>(Evening and Sunday)</w:t>
            </w:r>
          </w:p>
        </w:tc>
        <w:tc>
          <w:tcPr>
            <w:tcW w:w="1335" w:type="dxa"/>
            <w:shd w:val="clear" w:color="auto" w:fill="FFFFFF"/>
            <w:tcMar>
              <w:top w:w="75" w:type="dxa"/>
              <w:left w:w="75" w:type="dxa"/>
              <w:bottom w:w="75" w:type="dxa"/>
              <w:right w:w="75" w:type="dxa"/>
            </w:tcMar>
            <w:vAlign w:val="center"/>
            <w:hideMark/>
          </w:tcPr>
          <w:p w14:paraId="53C61025" w14:textId="77777777" w:rsidR="002D51E8" w:rsidRPr="002D51E8" w:rsidRDefault="002D51E8" w:rsidP="002D51E8">
            <w:pPr>
              <w:widowControl/>
              <w:autoSpaceDE/>
              <w:autoSpaceDN/>
              <w:spacing w:line="273" w:lineRule="atLeast"/>
              <w:jc w:val="right"/>
              <w:rPr>
                <w:rFonts w:ascii="Arial" w:eastAsia="Times New Roman" w:hAnsi="Arial" w:cs="Arial"/>
                <w:sz w:val="20"/>
                <w:szCs w:val="20"/>
                <w:lang w:val="es-CL" w:eastAsia="es-CL"/>
              </w:rPr>
            </w:pPr>
            <w:r w:rsidRPr="002D51E8">
              <w:rPr>
                <w:rFonts w:ascii="Arial" w:eastAsia="Times New Roman" w:hAnsi="Arial" w:cs="Arial"/>
                <w:sz w:val="20"/>
                <w:szCs w:val="20"/>
                <w:lang w:val="es-CL" w:eastAsia="es-CL"/>
              </w:rPr>
              <w:t>$200</w:t>
            </w:r>
          </w:p>
        </w:tc>
      </w:tr>
      <w:tr w:rsidR="002D51E8" w:rsidRPr="002D51E8" w14:paraId="62A1D82E" w14:textId="77777777" w:rsidTr="002D51E8">
        <w:tc>
          <w:tcPr>
            <w:tcW w:w="7650" w:type="dxa"/>
            <w:shd w:val="clear" w:color="auto" w:fill="FFFFFF"/>
            <w:tcMar>
              <w:top w:w="75" w:type="dxa"/>
              <w:left w:w="75" w:type="dxa"/>
              <w:bottom w:w="75" w:type="dxa"/>
              <w:right w:w="75" w:type="dxa"/>
            </w:tcMar>
            <w:vAlign w:val="center"/>
            <w:hideMark/>
          </w:tcPr>
          <w:p w14:paraId="1FC2D28A" w14:textId="77777777" w:rsidR="002D51E8" w:rsidRPr="002D51E8" w:rsidRDefault="002D51E8" w:rsidP="002D51E8">
            <w:pPr>
              <w:widowControl/>
              <w:autoSpaceDE/>
              <w:autoSpaceDN/>
              <w:spacing w:line="273" w:lineRule="atLeast"/>
              <w:rPr>
                <w:rFonts w:ascii="Arial" w:eastAsia="Times New Roman" w:hAnsi="Arial" w:cs="Arial"/>
                <w:b/>
                <w:sz w:val="20"/>
                <w:szCs w:val="20"/>
                <w:lang w:val="es-CL" w:eastAsia="es-CL"/>
              </w:rPr>
            </w:pPr>
            <w:r w:rsidRPr="002D51E8">
              <w:rPr>
                <w:rFonts w:ascii="Arial" w:eastAsia="Times New Roman" w:hAnsi="Arial" w:cs="Arial"/>
                <w:b/>
                <w:sz w:val="20"/>
                <w:szCs w:val="20"/>
                <w:lang w:val="es-CL" w:eastAsia="es-CL"/>
              </w:rPr>
              <w:t>TOTAL</w:t>
            </w:r>
          </w:p>
        </w:tc>
        <w:tc>
          <w:tcPr>
            <w:tcW w:w="1335" w:type="dxa"/>
            <w:shd w:val="clear" w:color="auto" w:fill="FFFFFF"/>
            <w:tcMar>
              <w:top w:w="75" w:type="dxa"/>
              <w:left w:w="75" w:type="dxa"/>
              <w:bottom w:w="75" w:type="dxa"/>
              <w:right w:w="75" w:type="dxa"/>
            </w:tcMar>
            <w:vAlign w:val="center"/>
            <w:hideMark/>
          </w:tcPr>
          <w:p w14:paraId="1013CCBB" w14:textId="77777777" w:rsidR="002D51E8" w:rsidRPr="002D51E8" w:rsidRDefault="002D51E8" w:rsidP="002D51E8">
            <w:pPr>
              <w:widowControl/>
              <w:autoSpaceDE/>
              <w:autoSpaceDN/>
              <w:spacing w:line="273" w:lineRule="atLeast"/>
              <w:jc w:val="right"/>
              <w:rPr>
                <w:rFonts w:ascii="Arial" w:eastAsia="Times New Roman" w:hAnsi="Arial" w:cs="Arial"/>
                <w:b/>
                <w:sz w:val="20"/>
                <w:szCs w:val="20"/>
                <w:lang w:val="es-CL" w:eastAsia="es-CL"/>
              </w:rPr>
            </w:pPr>
            <w:r w:rsidRPr="002D51E8">
              <w:rPr>
                <w:rFonts w:ascii="Arial" w:eastAsia="Times New Roman" w:hAnsi="Arial" w:cs="Arial"/>
                <w:b/>
                <w:sz w:val="20"/>
                <w:szCs w:val="20"/>
                <w:lang w:val="es-CL" w:eastAsia="es-CL"/>
              </w:rPr>
              <w:t>$7,676</w:t>
            </w:r>
          </w:p>
        </w:tc>
      </w:tr>
    </w:tbl>
    <w:p w14:paraId="75EF4A07" w14:textId="77777777" w:rsidR="002D51E8" w:rsidRDefault="002D51E8" w:rsidP="001A2ED2">
      <w:pPr>
        <w:pStyle w:val="NormalWeb"/>
        <w:shd w:val="clear" w:color="auto" w:fill="FFFFFF"/>
        <w:spacing w:before="225" w:beforeAutospacing="0" w:after="0" w:afterAutospacing="0"/>
        <w:jc w:val="both"/>
        <w:textAlignment w:val="baseline"/>
        <w:rPr>
          <w:rFonts w:ascii="Arial" w:hAnsi="Arial" w:cs="Arial"/>
          <w:b/>
          <w:sz w:val="23"/>
          <w:szCs w:val="23"/>
        </w:rPr>
      </w:pPr>
    </w:p>
    <w:p w14:paraId="77F7EF44" w14:textId="77777777" w:rsidR="008142BC" w:rsidRDefault="008142BC" w:rsidP="00551D09">
      <w:pPr>
        <w:pStyle w:val="NormalWeb"/>
        <w:shd w:val="clear" w:color="auto" w:fill="FFFFFF"/>
        <w:spacing w:before="0" w:beforeAutospacing="0" w:after="0" w:afterAutospacing="0"/>
        <w:jc w:val="both"/>
        <w:textAlignment w:val="baseline"/>
        <w:rPr>
          <w:rFonts w:ascii="Arial" w:hAnsi="Arial" w:cs="Arial"/>
          <w:b/>
          <w:i/>
          <w:sz w:val="23"/>
          <w:szCs w:val="23"/>
        </w:rPr>
      </w:pPr>
    </w:p>
    <w:p w14:paraId="7DA3064D" w14:textId="77777777" w:rsidR="002D51E8" w:rsidRPr="0049712D" w:rsidRDefault="002D51E8" w:rsidP="00551D09">
      <w:pPr>
        <w:pStyle w:val="NormalWeb"/>
        <w:shd w:val="clear" w:color="auto" w:fill="FFFFFF"/>
        <w:spacing w:before="0" w:beforeAutospacing="0" w:after="0" w:afterAutospacing="0"/>
        <w:jc w:val="both"/>
        <w:textAlignment w:val="baseline"/>
        <w:rPr>
          <w:rFonts w:ascii="Arial" w:hAnsi="Arial" w:cs="Arial"/>
          <w:i/>
          <w:sz w:val="23"/>
          <w:szCs w:val="23"/>
        </w:rPr>
      </w:pPr>
      <w:r w:rsidRPr="0049712D">
        <w:rPr>
          <w:rFonts w:ascii="Arial" w:hAnsi="Arial" w:cs="Arial"/>
          <w:b/>
          <w:i/>
          <w:sz w:val="23"/>
          <w:szCs w:val="23"/>
        </w:rPr>
        <w:t>Accommodations</w:t>
      </w:r>
      <w:r w:rsidR="004A113A" w:rsidRPr="0049712D">
        <w:rPr>
          <w:rFonts w:ascii="Arial" w:hAnsi="Arial" w:cs="Arial"/>
          <w:i/>
          <w:sz w:val="23"/>
          <w:szCs w:val="23"/>
        </w:rPr>
        <w:t xml:space="preserve"> </w:t>
      </w:r>
    </w:p>
    <w:p w14:paraId="7235A8E3" w14:textId="77777777" w:rsidR="00551D09" w:rsidRDefault="00551D09" w:rsidP="00551D09">
      <w:pPr>
        <w:pStyle w:val="NormalWeb"/>
        <w:shd w:val="clear" w:color="auto" w:fill="FFFFFF"/>
        <w:spacing w:before="0" w:beforeAutospacing="0" w:after="0" w:afterAutospacing="0"/>
        <w:jc w:val="both"/>
        <w:textAlignment w:val="baseline"/>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75648" behindDoc="0" locked="0" layoutInCell="1" allowOverlap="1" wp14:anchorId="27A5BF5D" wp14:editId="1CAB29DB">
                <wp:simplePos x="0" y="0"/>
                <wp:positionH relativeFrom="margin">
                  <wp:align>right</wp:align>
                </wp:positionH>
                <wp:positionV relativeFrom="paragraph">
                  <wp:posOffset>148856</wp:posOffset>
                </wp:positionV>
                <wp:extent cx="5911702" cy="0"/>
                <wp:effectExtent l="0" t="0" r="32385" b="19050"/>
                <wp:wrapNone/>
                <wp:docPr id="18" name="Straight Connector 18"/>
                <wp:cNvGraphicFramePr/>
                <a:graphic xmlns:a="http://schemas.openxmlformats.org/drawingml/2006/main">
                  <a:graphicData uri="http://schemas.microsoft.com/office/word/2010/wordprocessingShape">
                    <wps:wsp>
                      <wps:cNvCnPr/>
                      <wps:spPr>
                        <a:xfrm>
                          <a:off x="0" y="0"/>
                          <a:ext cx="5911702" cy="0"/>
                        </a:xfrm>
                        <a:prstGeom prst="line">
                          <a:avLst/>
                        </a:prstGeom>
                        <a:ln cmpd="thickThi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F543F" id="Straight Connector 18"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11.7pt" to="879.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7e7AEAAD4EAAAOAAAAZHJzL2Uyb0RvYy54bWysU01v2zAMvQ/YfxB0X2wHaLsZcXpI0V32&#10;EazdD1BlKRYmiQKlxsm/HyUnbtANGDbsIlskH8n3SK1uD86yvcJowHe8WdScKS+hN37X8e+P9+/e&#10;cxaT8L2w4FXHjyry2/XbN6sxtGoJA9heIaMkPrZj6PiQUmirKspBOREXEJQnpwZ0ItEVd1WPYqTs&#10;zlbLur6uRsA+IEgVI1nvJidfl/xaK5m+ah1VYrbj1FsqJ5bzKZ/VeiXaHYowGHlqQ/xDF04YT0Xn&#10;VHciCfaM5pdUzkiECDotJLgKtDZSFQ7EpqlfsXkYRFCFC4kTwyxT/H9p5Zf9FpnpaXY0KS8czegh&#10;oTC7IbENeE8KAjJyklJjiC0BNn6Lp1sMW8y0Dxpd/hIhdijqHmd11SExScarD01zUy85k2df9QIM&#10;GNNHBY7ln45b4zNx0Yr9p5ioGIWeQ7LZeiZdoK4Tze3H43BSP4I1/b2xNseUHVIbi2wvaPpCSuXT&#10;dclqn91n6Cf7zVVdlz2gEjOkFLzIRj7ryZgVmDiXv3S0amrnm9KkIrFsSoE50WXtJmtYMlF0hmnq&#10;dAbWfwae4jNUld3+G/CMKJXBpxnsjAf8XfV0OLesp/izAhPvLMET9MeyDUUaWtLC8PSg8iu4vBf4&#10;y7Nf/wQAAP//AwBQSwMEFAAGAAgAAAAhAH/OU2DcAAAABgEAAA8AAABkcnMvZG93bnJldi54bWxM&#10;j81OwzAQhO9IvIO1SNyo0xahErKpEBIcKIL+cOHmxosTiNdR7Dbh7VnEAY4zs5r5tliOvlVH6mMT&#10;GGE6yUARV8E27BBed/cXC1AxGbamDUwIXxRhWZ6eFCa3YeANHbfJKSnhmBuEOqUu1zpWNXkTJ6Ej&#10;luw99N4kkb3TtjeDlPtWz7LsSnvTsCzUpqO7mqrP7cEjDB/aPb643Wq94if3/LB+84tNh3h+Nt7e&#10;gEo0pr9j+MEXdCiFaR8ObKNqEeSRhDCbX4KS9Ho+FWP/a+iy0P/xy28AAAD//wMAUEsBAi0AFAAG&#10;AAgAAAAhALaDOJL+AAAA4QEAABMAAAAAAAAAAAAAAAAAAAAAAFtDb250ZW50X1R5cGVzXS54bWxQ&#10;SwECLQAUAAYACAAAACEAOP0h/9YAAACUAQAACwAAAAAAAAAAAAAAAAAvAQAAX3JlbHMvLnJlbHNQ&#10;SwECLQAUAAYACAAAACEAhseu3uwBAAA+BAAADgAAAAAAAAAAAAAAAAAuAgAAZHJzL2Uyb0RvYy54&#10;bWxQSwECLQAUAAYACAAAACEAf85TYNwAAAAGAQAADwAAAAAAAAAAAAAAAABGBAAAZHJzL2Rvd25y&#10;ZXYueG1sUEsFBgAAAAAEAAQA8wAAAE8FAAAAAA==&#10;" strokecolor="#538135 [2409]" strokeweight=".5pt">
                <v:stroke linestyle="thickThin" joinstyle="miter"/>
                <w10:wrap anchorx="margin"/>
              </v:line>
            </w:pict>
          </mc:Fallback>
        </mc:AlternateContent>
      </w:r>
    </w:p>
    <w:p w14:paraId="0F9D027B" w14:textId="77777777" w:rsidR="00551D09" w:rsidRDefault="00551D09" w:rsidP="00551D09">
      <w:pPr>
        <w:pStyle w:val="NormalWeb"/>
        <w:shd w:val="clear" w:color="auto" w:fill="FFFFFF"/>
        <w:spacing w:before="0" w:beforeAutospacing="0" w:after="0" w:afterAutospacing="0"/>
        <w:jc w:val="both"/>
        <w:textAlignment w:val="baseline"/>
        <w:rPr>
          <w:rFonts w:ascii="Arial" w:hAnsi="Arial" w:cs="Arial"/>
          <w:sz w:val="23"/>
          <w:szCs w:val="23"/>
        </w:rPr>
      </w:pPr>
    </w:p>
    <w:p w14:paraId="1574DF76" w14:textId="3AFEB109" w:rsidR="002D51E8" w:rsidRDefault="004A113A" w:rsidP="00551D09">
      <w:pPr>
        <w:pStyle w:val="NormalWeb"/>
        <w:shd w:val="clear" w:color="auto" w:fill="FFFFFF"/>
        <w:spacing w:before="0" w:beforeAutospacing="0" w:after="0" w:afterAutospacing="0"/>
        <w:jc w:val="both"/>
        <w:textAlignment w:val="baseline"/>
        <w:rPr>
          <w:rFonts w:ascii="Arial" w:hAnsi="Arial" w:cs="Arial"/>
          <w:sz w:val="23"/>
          <w:szCs w:val="23"/>
        </w:rPr>
      </w:pPr>
      <w:r w:rsidRPr="001A2ED2">
        <w:rPr>
          <w:rFonts w:ascii="Arial" w:hAnsi="Arial" w:cs="Arial"/>
          <w:sz w:val="23"/>
          <w:szCs w:val="23"/>
        </w:rPr>
        <w:t>Participants have the option of staying at the hotel of their</w:t>
      </w:r>
      <w:r w:rsidR="009B5617">
        <w:rPr>
          <w:rFonts w:ascii="Arial" w:hAnsi="Arial" w:cs="Arial"/>
          <w:sz w:val="23"/>
          <w:szCs w:val="23"/>
        </w:rPr>
        <w:t xml:space="preserve"> choice</w:t>
      </w:r>
      <w:r w:rsidRPr="001A2ED2">
        <w:rPr>
          <w:rFonts w:ascii="Arial" w:hAnsi="Arial" w:cs="Arial"/>
          <w:sz w:val="23"/>
          <w:szCs w:val="23"/>
        </w:rPr>
        <w:t xml:space="preserve"> and must arrange their reservations directly with the hotel. </w:t>
      </w:r>
      <w:r w:rsidR="002D51E8" w:rsidRPr="002D51E8">
        <w:rPr>
          <w:rFonts w:ascii="Arial" w:hAnsi="Arial" w:cs="Arial"/>
          <w:sz w:val="23"/>
          <w:szCs w:val="23"/>
        </w:rPr>
        <w:t xml:space="preserve">Special fixed rates are being negotiated for standard rooms in a variety of hotels near the Rabobank Group Headquarters. Spaces are limited and booked on a first-come, first-served basis. </w:t>
      </w:r>
    </w:p>
    <w:p w14:paraId="3FAD5CE0" w14:textId="77777777" w:rsidR="00937D05" w:rsidRDefault="00937D05" w:rsidP="0049712D">
      <w:pPr>
        <w:pStyle w:val="NormalWeb"/>
        <w:shd w:val="clear" w:color="auto" w:fill="FFFFFF"/>
        <w:spacing w:before="0" w:beforeAutospacing="0" w:after="0" w:afterAutospacing="0"/>
        <w:jc w:val="both"/>
        <w:textAlignment w:val="baseline"/>
        <w:rPr>
          <w:rStyle w:val="Strong"/>
          <w:rFonts w:ascii="Arial" w:eastAsia="Candara" w:hAnsi="Arial" w:cs="Arial"/>
          <w:sz w:val="23"/>
          <w:szCs w:val="23"/>
          <w:bdr w:val="none" w:sz="0" w:space="0" w:color="auto" w:frame="1"/>
        </w:rPr>
      </w:pPr>
    </w:p>
    <w:p w14:paraId="78D0E140" w14:textId="77777777" w:rsidR="00937D05" w:rsidRDefault="00937D05" w:rsidP="00723E2D">
      <w:pPr>
        <w:pStyle w:val="NormalWeb"/>
        <w:shd w:val="clear" w:color="auto" w:fill="FFFFFF"/>
        <w:spacing w:before="0" w:beforeAutospacing="0" w:after="0" w:afterAutospacing="0"/>
        <w:jc w:val="both"/>
        <w:textAlignment w:val="baseline"/>
        <w:rPr>
          <w:rStyle w:val="Strong"/>
          <w:rFonts w:ascii="Arial" w:eastAsia="Candara" w:hAnsi="Arial" w:cs="Arial"/>
          <w:sz w:val="23"/>
          <w:szCs w:val="23"/>
          <w:bdr w:val="none" w:sz="0" w:space="0" w:color="auto" w:frame="1"/>
        </w:rPr>
      </w:pPr>
      <w:r w:rsidRPr="00937D05">
        <w:rPr>
          <w:rStyle w:val="Strong"/>
          <w:rFonts w:ascii="Arial" w:eastAsia="Candara" w:hAnsi="Arial" w:cs="Arial"/>
          <w:sz w:val="23"/>
          <w:szCs w:val="23"/>
          <w:bdr w:val="none" w:sz="0" w:space="0" w:color="auto" w:frame="1"/>
        </w:rPr>
        <w:t xml:space="preserve">HOTELS WITH SPECIAL FIXED RATES </w:t>
      </w:r>
      <w:r w:rsidR="00723E2D">
        <w:rPr>
          <w:rStyle w:val="Strong"/>
          <w:rFonts w:ascii="Arial" w:eastAsia="Candara" w:hAnsi="Arial" w:cs="Arial"/>
          <w:sz w:val="23"/>
          <w:szCs w:val="23"/>
          <w:bdr w:val="none" w:sz="0" w:space="0" w:color="auto" w:frame="1"/>
        </w:rPr>
        <w:t>(for Boulder RAFP participants)</w:t>
      </w:r>
    </w:p>
    <w:p w14:paraId="005E5954" w14:textId="77777777" w:rsidR="00723E2D" w:rsidRPr="00723E2D" w:rsidRDefault="00723E2D" w:rsidP="00723E2D">
      <w:pPr>
        <w:pStyle w:val="NormalWeb"/>
        <w:shd w:val="clear" w:color="auto" w:fill="FFFFFF"/>
        <w:spacing w:before="0" w:beforeAutospacing="0" w:after="0" w:afterAutospacing="0"/>
        <w:jc w:val="both"/>
        <w:textAlignment w:val="baseline"/>
        <w:rPr>
          <w:rFonts w:ascii="Arial" w:eastAsia="Candara" w:hAnsi="Arial" w:cs="Arial"/>
          <w:b/>
          <w:bCs/>
          <w:sz w:val="23"/>
          <w:szCs w:val="23"/>
          <w:bdr w:val="none" w:sz="0" w:space="0" w:color="auto" w:frame="1"/>
        </w:rPr>
      </w:pPr>
    </w:p>
    <w:tbl>
      <w:tblPr>
        <w:tblW w:w="9705" w:type="dxa"/>
        <w:tblCellSpacing w:w="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05"/>
      </w:tblGrid>
      <w:tr w:rsidR="00937D05" w14:paraId="0E33972A" w14:textId="77777777" w:rsidTr="00937D05">
        <w:trPr>
          <w:tblCellSpacing w:w="4"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958F68"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bdr w:val="none" w:sz="0" w:space="0" w:color="auto" w:frame="1"/>
              </w:rPr>
              <w:t>MITLAND HOTEL (4-star)</w:t>
            </w:r>
          </w:p>
          <w:p w14:paraId="0AAB62DA"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Address:</w:t>
            </w:r>
            <w:r>
              <w:rPr>
                <w:rFonts w:ascii="Arial" w:hAnsi="Arial" w:cs="Arial"/>
                <w:color w:val="5E686E"/>
                <w:sz w:val="23"/>
                <w:szCs w:val="23"/>
              </w:rPr>
              <w:t> Ariënslaan 1, 3573 PT Utrecht, Netherlands.</w:t>
            </w:r>
          </w:p>
          <w:p w14:paraId="6BFBED6E" w14:textId="1CEF4C64" w:rsidR="00937D05" w:rsidRDefault="00937D05">
            <w:pPr>
              <w:pStyle w:val="NormalWeb"/>
              <w:spacing w:before="0" w:beforeAutospacing="0" w:after="0" w:afterAutospacing="0"/>
              <w:textAlignment w:val="baseline"/>
              <w:rPr>
                <w:rFonts w:ascii="Arial" w:hAnsi="Arial" w:cs="Arial"/>
                <w:color w:val="5E686E"/>
                <w:sz w:val="23"/>
                <w:szCs w:val="23"/>
              </w:rPr>
            </w:pPr>
            <w:r>
              <w:rPr>
                <w:rFonts w:ascii="Arial" w:hAnsi="Arial" w:cs="Arial"/>
                <w:color w:val="5E686E"/>
                <w:sz w:val="23"/>
                <w:szCs w:val="23"/>
              </w:rPr>
              <w:t>Located at 40 minutes walking distance of the Rabobank H</w:t>
            </w:r>
            <w:r w:rsidR="00F4437F">
              <w:rPr>
                <w:rFonts w:ascii="Arial" w:hAnsi="Arial" w:cs="Arial"/>
                <w:color w:val="5E686E"/>
                <w:sz w:val="23"/>
                <w:szCs w:val="23"/>
              </w:rPr>
              <w:t>Q</w:t>
            </w:r>
            <w:r>
              <w:rPr>
                <w:rFonts w:ascii="Arial" w:hAnsi="Arial" w:cs="Arial"/>
                <w:color w:val="5E686E"/>
                <w:sz w:val="23"/>
                <w:szCs w:val="23"/>
              </w:rPr>
              <w:t xml:space="preserve"> (3.4 km) and 20 minutes via public transportation.</w:t>
            </w:r>
            <w:r>
              <w:rPr>
                <w:rFonts w:ascii="Arial" w:hAnsi="Arial" w:cs="Arial"/>
                <w:color w:val="5E686E"/>
                <w:sz w:val="23"/>
                <w:szCs w:val="23"/>
              </w:rPr>
              <w:br/>
            </w:r>
            <w:r>
              <w:rPr>
                <w:rStyle w:val="Strong"/>
                <w:rFonts w:ascii="Arial" w:eastAsia="Candara" w:hAnsi="Arial" w:cs="Arial"/>
                <w:color w:val="5E686E"/>
                <w:sz w:val="23"/>
                <w:szCs w:val="23"/>
                <w:u w:val="single"/>
                <w:bdr w:val="none" w:sz="0" w:space="0" w:color="auto" w:frame="1"/>
              </w:rPr>
              <w:t>Website:</w:t>
            </w:r>
            <w:r>
              <w:rPr>
                <w:rFonts w:ascii="Arial" w:hAnsi="Arial" w:cs="Arial"/>
                <w:color w:val="5E686E"/>
                <w:sz w:val="23"/>
                <w:szCs w:val="23"/>
              </w:rPr>
              <w:t>  </w:t>
            </w:r>
            <w:hyperlink r:id="rId10" w:history="1">
              <w:r>
                <w:rPr>
                  <w:rStyle w:val="Hyperlink"/>
                  <w:rFonts w:ascii="Arial" w:hAnsi="Arial" w:cs="Arial"/>
                  <w:b/>
                  <w:bCs/>
                  <w:color w:val="336799"/>
                  <w:sz w:val="23"/>
                  <w:szCs w:val="23"/>
                </w:rPr>
                <w:t>www.mitland.nl</w:t>
              </w:r>
            </w:hyperlink>
          </w:p>
          <w:p w14:paraId="3AD0838E"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Tel</w:t>
            </w:r>
            <w:r>
              <w:rPr>
                <w:rFonts w:ascii="Arial" w:hAnsi="Arial" w:cs="Arial"/>
                <w:color w:val="5E686E"/>
                <w:sz w:val="23"/>
                <w:szCs w:val="23"/>
              </w:rPr>
              <w:t>: +31 (0)30-271-58-24</w:t>
            </w:r>
          </w:p>
          <w:p w14:paraId="6C53BC52"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Special Fixed Rate:</w:t>
            </w:r>
          </w:p>
          <w:p w14:paraId="636C788B" w14:textId="77777777" w:rsidR="00937D05" w:rsidRDefault="00937D05">
            <w:pPr>
              <w:pStyle w:val="NormalWeb"/>
              <w:spacing w:before="225" w:beforeAutospacing="0" w:after="0" w:afterAutospacing="0"/>
              <w:textAlignment w:val="baseline"/>
              <w:rPr>
                <w:rFonts w:ascii="Arial" w:hAnsi="Arial" w:cs="Arial"/>
                <w:color w:val="5E686E"/>
                <w:sz w:val="23"/>
                <w:szCs w:val="23"/>
              </w:rPr>
            </w:pPr>
            <w:r>
              <w:rPr>
                <w:rFonts w:ascii="Arial" w:hAnsi="Arial" w:cs="Arial"/>
                <w:color w:val="5E686E"/>
                <w:sz w:val="23"/>
                <w:szCs w:val="23"/>
              </w:rPr>
              <w:t>€85 for superior single or double room per night.</w:t>
            </w:r>
          </w:p>
          <w:p w14:paraId="535955EB" w14:textId="19A6F1A5" w:rsidR="00937D05" w:rsidRDefault="00937D05">
            <w:pPr>
              <w:pStyle w:val="NormalWeb"/>
              <w:spacing w:before="225" w:beforeAutospacing="0" w:after="0" w:afterAutospacing="0"/>
              <w:textAlignment w:val="baseline"/>
              <w:rPr>
                <w:rFonts w:ascii="Arial" w:hAnsi="Arial" w:cs="Arial"/>
                <w:color w:val="5E686E"/>
                <w:sz w:val="23"/>
                <w:szCs w:val="23"/>
              </w:rPr>
            </w:pPr>
            <w:r>
              <w:rPr>
                <w:rFonts w:ascii="Arial" w:hAnsi="Arial" w:cs="Arial"/>
                <w:color w:val="5E686E"/>
                <w:sz w:val="23"/>
                <w:szCs w:val="23"/>
              </w:rPr>
              <w:t>€97 for superior lake</w:t>
            </w:r>
            <w:r w:rsidR="00015402">
              <w:rPr>
                <w:rFonts w:ascii="Arial" w:hAnsi="Arial" w:cs="Arial"/>
                <w:color w:val="5E686E"/>
                <w:sz w:val="23"/>
                <w:szCs w:val="23"/>
              </w:rPr>
              <w:t xml:space="preserve"> </w:t>
            </w:r>
            <w:r>
              <w:rPr>
                <w:rFonts w:ascii="Arial" w:hAnsi="Arial" w:cs="Arial"/>
                <w:color w:val="5E686E"/>
                <w:sz w:val="23"/>
                <w:szCs w:val="23"/>
              </w:rPr>
              <w:t>view single or double room per night. </w:t>
            </w:r>
          </w:p>
          <w:p w14:paraId="25420804" w14:textId="77777777" w:rsidR="00937D05" w:rsidRDefault="00937D05">
            <w:pPr>
              <w:pStyle w:val="NormalWeb"/>
              <w:spacing w:before="225" w:beforeAutospacing="0" w:after="0" w:afterAutospacing="0"/>
              <w:textAlignment w:val="baseline"/>
              <w:rPr>
                <w:rFonts w:ascii="Arial" w:hAnsi="Arial" w:cs="Arial"/>
                <w:color w:val="5E686E"/>
                <w:sz w:val="23"/>
                <w:szCs w:val="23"/>
              </w:rPr>
            </w:pPr>
            <w:r>
              <w:rPr>
                <w:rFonts w:ascii="Arial" w:hAnsi="Arial" w:cs="Arial"/>
                <w:color w:val="5E686E"/>
                <w:sz w:val="23"/>
                <w:szCs w:val="23"/>
              </w:rPr>
              <w:t>City tax not included in price (+5%). Subject to availability.</w:t>
            </w:r>
          </w:p>
          <w:p w14:paraId="713A4DA7"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Instructions to get the fixed rate:</w:t>
            </w:r>
            <w:r>
              <w:rPr>
                <w:rFonts w:ascii="Arial" w:hAnsi="Arial" w:cs="Arial"/>
                <w:color w:val="5E686E"/>
                <w:sz w:val="23"/>
                <w:szCs w:val="23"/>
              </w:rPr>
              <w:t> To place a reservation, book directly on the hotel’s website and insert the following promotional code: </w:t>
            </w:r>
            <w:r>
              <w:rPr>
                <w:rStyle w:val="Strong"/>
                <w:rFonts w:ascii="Arial" w:eastAsia="Candara" w:hAnsi="Arial" w:cs="Arial"/>
                <w:color w:val="5E686E"/>
                <w:sz w:val="23"/>
                <w:szCs w:val="23"/>
                <w:bdr w:val="none" w:sz="0" w:space="0" w:color="auto" w:frame="1"/>
              </w:rPr>
              <w:t>BMF2018, </w:t>
            </w:r>
            <w:r>
              <w:rPr>
                <w:rFonts w:ascii="Arial" w:hAnsi="Arial" w:cs="Arial"/>
                <w:color w:val="5E686E"/>
                <w:sz w:val="23"/>
                <w:szCs w:val="23"/>
              </w:rPr>
              <w:t>the website will automatically show the available rooms with the special price. </w:t>
            </w:r>
          </w:p>
          <w:p w14:paraId="64C1F574"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Point of contact:</w:t>
            </w:r>
            <w:r>
              <w:rPr>
                <w:rFonts w:ascii="Arial" w:hAnsi="Arial" w:cs="Arial"/>
                <w:color w:val="5E686E"/>
                <w:sz w:val="23"/>
                <w:szCs w:val="23"/>
              </w:rPr>
              <w:t> Sandra Relleke, email </w:t>
            </w:r>
            <w:hyperlink r:id="rId11" w:history="1">
              <w:r>
                <w:rPr>
                  <w:rStyle w:val="Hyperlink"/>
                  <w:rFonts w:ascii="Arial" w:hAnsi="Arial" w:cs="Arial"/>
                  <w:b/>
                  <w:bCs/>
                  <w:color w:val="336799"/>
                  <w:sz w:val="23"/>
                  <w:szCs w:val="23"/>
                </w:rPr>
                <w:t>Sandra.relleke@mitland.nl</w:t>
              </w:r>
            </w:hyperlink>
          </w:p>
          <w:p w14:paraId="7FF251A8"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Additional information:</w:t>
            </w:r>
            <w:r>
              <w:rPr>
                <w:rFonts w:ascii="Arial" w:hAnsi="Arial" w:cs="Arial"/>
                <w:color w:val="5E686E"/>
                <w:sz w:val="23"/>
                <w:szCs w:val="23"/>
              </w:rPr>
              <w:t> Breakfast not included, it can be booked directly with the hotel for €15 per person per day, complimentary Wi-Fi, on-site restaurant, swimming pool, bowling area.</w:t>
            </w:r>
          </w:p>
        </w:tc>
      </w:tr>
      <w:tr w:rsidR="00937D05" w14:paraId="18EE9440" w14:textId="77777777" w:rsidTr="00937D05">
        <w:trPr>
          <w:tblCellSpacing w:w="4"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3AE6EB" w14:textId="77777777" w:rsidR="00937D05" w:rsidRDefault="00937D05">
            <w:pPr>
              <w:pStyle w:val="NormalWeb"/>
              <w:spacing w:before="0" w:beforeAutospacing="0" w:after="0" w:afterAutospacing="0"/>
              <w:jc w:val="both"/>
              <w:textAlignment w:val="baseline"/>
              <w:rPr>
                <w:rFonts w:ascii="Arial" w:hAnsi="Arial" w:cs="Arial"/>
                <w:color w:val="5E686E"/>
                <w:sz w:val="23"/>
                <w:szCs w:val="23"/>
              </w:rPr>
            </w:pPr>
            <w:r>
              <w:rPr>
                <w:rStyle w:val="Strong"/>
                <w:rFonts w:ascii="Arial" w:eastAsia="Candara" w:hAnsi="Arial" w:cs="Arial"/>
                <w:color w:val="5E686E"/>
                <w:sz w:val="23"/>
                <w:szCs w:val="23"/>
                <w:bdr w:val="none" w:sz="0" w:space="0" w:color="auto" w:frame="1"/>
              </w:rPr>
              <w:t>IBIS HOTEL (3-star)</w:t>
            </w:r>
          </w:p>
          <w:p w14:paraId="2AB9BC36" w14:textId="6B1974F9" w:rsidR="00937D05" w:rsidRDefault="00937D05">
            <w:pPr>
              <w:pStyle w:val="NormalWeb"/>
              <w:spacing w:before="0" w:beforeAutospacing="0" w:after="0" w:afterAutospacing="0"/>
              <w:jc w:val="both"/>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Address:</w:t>
            </w:r>
            <w:r>
              <w:rPr>
                <w:rFonts w:ascii="Arial" w:hAnsi="Arial" w:cs="Arial"/>
                <w:color w:val="5E686E"/>
                <w:sz w:val="23"/>
                <w:szCs w:val="23"/>
              </w:rPr>
              <w:t> Bizetlaan 1, 3533 KN Utrecht, Netherlands.</w:t>
            </w:r>
            <w:r>
              <w:rPr>
                <w:rFonts w:ascii="Arial" w:hAnsi="Arial" w:cs="Arial"/>
                <w:color w:val="5E686E"/>
                <w:sz w:val="23"/>
                <w:szCs w:val="23"/>
              </w:rPr>
              <w:br/>
              <w:t>Located at 25 minutes walking distance of the Rabobank H</w:t>
            </w:r>
            <w:r w:rsidR="00F4437F">
              <w:rPr>
                <w:rFonts w:ascii="Arial" w:hAnsi="Arial" w:cs="Arial"/>
                <w:color w:val="5E686E"/>
                <w:sz w:val="23"/>
                <w:szCs w:val="23"/>
              </w:rPr>
              <w:t>Q</w:t>
            </w:r>
            <w:r>
              <w:rPr>
                <w:rFonts w:ascii="Arial" w:hAnsi="Arial" w:cs="Arial"/>
                <w:color w:val="5E686E"/>
                <w:sz w:val="23"/>
                <w:szCs w:val="23"/>
              </w:rPr>
              <w:t xml:space="preserve"> (2.1 km) and 12 minutes via public transportation.</w:t>
            </w:r>
          </w:p>
          <w:p w14:paraId="32761A64"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Website: </w:t>
            </w:r>
            <w:hyperlink r:id="rId12" w:history="1">
              <w:r>
                <w:rPr>
                  <w:rStyle w:val="Hyperlink"/>
                  <w:rFonts w:ascii="Arial" w:hAnsi="Arial" w:cs="Arial"/>
                  <w:b/>
                  <w:bCs/>
                  <w:color w:val="336799"/>
                  <w:sz w:val="23"/>
                  <w:szCs w:val="23"/>
                </w:rPr>
                <w:t>www.ibis.com/en/hotel-0880-ibis-utrecht/index.shtml</w:t>
              </w:r>
            </w:hyperlink>
          </w:p>
          <w:p w14:paraId="77DF3FB2"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Tel: </w:t>
            </w:r>
            <w:r>
              <w:rPr>
                <w:rFonts w:ascii="Arial" w:hAnsi="Arial" w:cs="Arial"/>
                <w:color w:val="5E686E"/>
                <w:sz w:val="23"/>
                <w:szCs w:val="23"/>
              </w:rPr>
              <w:t>+31 (30) 2910-707</w:t>
            </w:r>
          </w:p>
          <w:p w14:paraId="4A9B99E8"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Special Fixed Rate</w:t>
            </w:r>
            <w:r>
              <w:rPr>
                <w:rFonts w:ascii="Arial" w:hAnsi="Arial" w:cs="Arial"/>
                <w:color w:val="5E686E"/>
                <w:sz w:val="23"/>
                <w:szCs w:val="23"/>
              </w:rPr>
              <w:t>: </w:t>
            </w:r>
          </w:p>
          <w:p w14:paraId="4E6C3811" w14:textId="77777777" w:rsidR="00937D05" w:rsidRDefault="00937D05">
            <w:pPr>
              <w:pStyle w:val="NormalWeb"/>
              <w:spacing w:before="225" w:beforeAutospacing="0" w:after="0" w:afterAutospacing="0"/>
              <w:textAlignment w:val="baseline"/>
              <w:rPr>
                <w:rFonts w:ascii="Arial" w:hAnsi="Arial" w:cs="Arial"/>
                <w:color w:val="5E686E"/>
                <w:sz w:val="23"/>
                <w:szCs w:val="23"/>
              </w:rPr>
            </w:pPr>
            <w:r>
              <w:rPr>
                <w:rFonts w:ascii="Arial" w:hAnsi="Arial" w:cs="Arial"/>
                <w:color w:val="5E686E"/>
                <w:sz w:val="23"/>
                <w:szCs w:val="23"/>
              </w:rPr>
              <w:t>€79 for single room per night.</w:t>
            </w:r>
          </w:p>
          <w:p w14:paraId="28AFB566" w14:textId="77777777" w:rsidR="00937D05" w:rsidRDefault="00937D05">
            <w:pPr>
              <w:pStyle w:val="NormalWeb"/>
              <w:spacing w:before="225" w:beforeAutospacing="0" w:after="0" w:afterAutospacing="0"/>
              <w:textAlignment w:val="baseline"/>
              <w:rPr>
                <w:rFonts w:ascii="Arial" w:hAnsi="Arial" w:cs="Arial"/>
                <w:color w:val="5E686E"/>
                <w:sz w:val="23"/>
                <w:szCs w:val="23"/>
              </w:rPr>
            </w:pPr>
            <w:r>
              <w:rPr>
                <w:rFonts w:ascii="Arial" w:hAnsi="Arial" w:cs="Arial"/>
                <w:color w:val="5E686E"/>
                <w:sz w:val="23"/>
                <w:szCs w:val="23"/>
              </w:rPr>
              <w:t>€89 for double room per night. </w:t>
            </w:r>
          </w:p>
          <w:p w14:paraId="77CEDFFF" w14:textId="77777777" w:rsidR="00937D05" w:rsidRDefault="00937D05">
            <w:pPr>
              <w:pStyle w:val="NormalWeb"/>
              <w:spacing w:before="225" w:beforeAutospacing="0" w:after="0" w:afterAutospacing="0"/>
              <w:textAlignment w:val="baseline"/>
              <w:rPr>
                <w:rFonts w:ascii="Arial" w:hAnsi="Arial" w:cs="Arial"/>
                <w:color w:val="5E686E"/>
                <w:sz w:val="23"/>
                <w:szCs w:val="23"/>
              </w:rPr>
            </w:pPr>
            <w:r>
              <w:rPr>
                <w:rFonts w:ascii="Arial" w:hAnsi="Arial" w:cs="Arial"/>
                <w:color w:val="5E686E"/>
                <w:sz w:val="23"/>
                <w:szCs w:val="23"/>
              </w:rPr>
              <w:t>City tax not included in price (5%). Subject to availability.</w:t>
            </w:r>
          </w:p>
          <w:p w14:paraId="56742096"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lastRenderedPageBreak/>
              <w:t>Instructions to get the fixed rate</w:t>
            </w:r>
            <w:r>
              <w:rPr>
                <w:rFonts w:ascii="Arial" w:hAnsi="Arial" w:cs="Arial"/>
                <w:color w:val="5E686E"/>
                <w:sz w:val="23"/>
                <w:szCs w:val="23"/>
                <w:u w:val="single"/>
              </w:rPr>
              <w:t>:</w:t>
            </w:r>
            <w:r>
              <w:rPr>
                <w:rFonts w:ascii="Arial" w:hAnsi="Arial" w:cs="Arial"/>
                <w:color w:val="5E686E"/>
                <w:sz w:val="23"/>
                <w:szCs w:val="23"/>
              </w:rPr>
              <w:t> To place a reservation, send an email to the following email address:</w:t>
            </w:r>
            <w:hyperlink r:id="rId13" w:history="1">
              <w:r>
                <w:rPr>
                  <w:rStyle w:val="Hyperlink"/>
                  <w:rFonts w:ascii="Arial" w:hAnsi="Arial" w:cs="Arial"/>
                  <w:b/>
                  <w:bCs/>
                  <w:color w:val="336799"/>
                  <w:sz w:val="23"/>
                  <w:szCs w:val="23"/>
                </w:rPr>
                <w:t>H0880-FO2@accor.com</w:t>
              </w:r>
            </w:hyperlink>
            <w:r>
              <w:rPr>
                <w:rFonts w:ascii="Arial" w:hAnsi="Arial" w:cs="Arial"/>
                <w:color w:val="5E686E"/>
                <w:sz w:val="23"/>
                <w:szCs w:val="23"/>
              </w:rPr>
              <w:t> and mention number </w:t>
            </w:r>
            <w:r>
              <w:rPr>
                <w:rStyle w:val="Strong"/>
                <w:rFonts w:ascii="Arial" w:eastAsia="Candara" w:hAnsi="Arial" w:cs="Arial"/>
                <w:color w:val="5E686E"/>
                <w:sz w:val="23"/>
                <w:szCs w:val="23"/>
                <w:bdr w:val="none" w:sz="0" w:space="0" w:color="auto" w:frame="1"/>
              </w:rPr>
              <w:t>176717.</w:t>
            </w:r>
          </w:p>
          <w:p w14:paraId="40130A83"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Point of contact</w:t>
            </w:r>
            <w:r>
              <w:rPr>
                <w:rFonts w:ascii="Arial" w:hAnsi="Arial" w:cs="Arial"/>
                <w:color w:val="5E686E"/>
                <w:sz w:val="23"/>
                <w:szCs w:val="23"/>
                <w:u w:val="single"/>
              </w:rPr>
              <w:t>:</w:t>
            </w:r>
            <w:r>
              <w:rPr>
                <w:rFonts w:ascii="Arial" w:hAnsi="Arial" w:cs="Arial"/>
                <w:color w:val="5E686E"/>
                <w:sz w:val="23"/>
                <w:szCs w:val="23"/>
              </w:rPr>
              <w:t> Naomi Suitela email:</w:t>
            </w:r>
            <w:hyperlink r:id="rId14" w:history="1">
              <w:r>
                <w:rPr>
                  <w:rStyle w:val="Hyperlink"/>
                  <w:rFonts w:ascii="Arial" w:hAnsi="Arial" w:cs="Arial"/>
                  <w:b/>
                  <w:bCs/>
                  <w:color w:val="336799"/>
                  <w:sz w:val="23"/>
                  <w:szCs w:val="23"/>
                </w:rPr>
                <w:t>H0880-FO2@accor.com</w:t>
              </w:r>
            </w:hyperlink>
          </w:p>
          <w:p w14:paraId="35870C45" w14:textId="275C6B80"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Additional information</w:t>
            </w:r>
            <w:r>
              <w:rPr>
                <w:rFonts w:ascii="Arial" w:hAnsi="Arial" w:cs="Arial"/>
                <w:color w:val="5E686E"/>
                <w:sz w:val="23"/>
                <w:szCs w:val="23"/>
              </w:rPr>
              <w:t xml:space="preserve">: Breakfast </w:t>
            </w:r>
            <w:r w:rsidR="009D5365">
              <w:rPr>
                <w:rFonts w:ascii="Arial" w:hAnsi="Arial" w:cs="Arial"/>
                <w:color w:val="5E686E"/>
                <w:sz w:val="23"/>
                <w:szCs w:val="23"/>
              </w:rPr>
              <w:t>included</w:t>
            </w:r>
            <w:r>
              <w:rPr>
                <w:rFonts w:ascii="Arial" w:hAnsi="Arial" w:cs="Arial"/>
                <w:color w:val="5E686E"/>
                <w:sz w:val="23"/>
                <w:szCs w:val="23"/>
              </w:rPr>
              <w:t xml:space="preserve"> complimentary Wi-Fi, coffee service, on-site restaurant.</w:t>
            </w:r>
          </w:p>
        </w:tc>
      </w:tr>
      <w:tr w:rsidR="00937D05" w14:paraId="5C72ABA7" w14:textId="77777777" w:rsidTr="00937D05">
        <w:trPr>
          <w:tblCellSpacing w:w="4"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BA2548" w14:textId="77777777" w:rsidR="00937D05" w:rsidRDefault="00937D05">
            <w:pPr>
              <w:pStyle w:val="NormalWeb"/>
              <w:spacing w:before="0" w:beforeAutospacing="0" w:after="0" w:afterAutospacing="0"/>
              <w:jc w:val="both"/>
              <w:textAlignment w:val="baseline"/>
              <w:rPr>
                <w:rFonts w:ascii="Arial" w:hAnsi="Arial" w:cs="Arial"/>
                <w:color w:val="5E686E"/>
                <w:sz w:val="23"/>
                <w:szCs w:val="23"/>
              </w:rPr>
            </w:pPr>
            <w:r>
              <w:rPr>
                <w:rStyle w:val="Strong"/>
                <w:rFonts w:ascii="Arial" w:eastAsia="Candara" w:hAnsi="Arial" w:cs="Arial"/>
                <w:color w:val="5E686E"/>
                <w:sz w:val="23"/>
                <w:szCs w:val="23"/>
                <w:bdr w:val="none" w:sz="0" w:space="0" w:color="auto" w:frame="1"/>
              </w:rPr>
              <w:lastRenderedPageBreak/>
              <w:t>APOLLO HOTEL UTRECHT CITY CENTER (4-star)</w:t>
            </w:r>
          </w:p>
          <w:p w14:paraId="67350050" w14:textId="03216635"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Address:</w:t>
            </w:r>
            <w:r>
              <w:rPr>
                <w:rFonts w:ascii="Arial" w:hAnsi="Arial" w:cs="Arial"/>
                <w:color w:val="5E686E"/>
                <w:sz w:val="23"/>
                <w:szCs w:val="23"/>
              </w:rPr>
              <w:t> Vredenburg 14, 3522 BA Utrecht, Netherlands.</w:t>
            </w:r>
            <w:r>
              <w:rPr>
                <w:rFonts w:ascii="Arial" w:hAnsi="Arial" w:cs="Arial"/>
                <w:color w:val="5E686E"/>
                <w:sz w:val="23"/>
                <w:szCs w:val="23"/>
              </w:rPr>
              <w:br/>
              <w:t xml:space="preserve">Located at </w:t>
            </w:r>
            <w:r w:rsidR="0006178D">
              <w:rPr>
                <w:rFonts w:ascii="Arial" w:hAnsi="Arial" w:cs="Arial"/>
                <w:color w:val="5E686E"/>
                <w:sz w:val="23"/>
                <w:szCs w:val="23"/>
              </w:rPr>
              <w:t xml:space="preserve">a few minutes </w:t>
            </w:r>
            <w:r>
              <w:rPr>
                <w:rFonts w:ascii="Arial" w:hAnsi="Arial" w:cs="Arial"/>
                <w:color w:val="5E686E"/>
                <w:sz w:val="23"/>
                <w:szCs w:val="23"/>
              </w:rPr>
              <w:t>walking distance of the Rabobank H</w:t>
            </w:r>
            <w:r w:rsidR="00F4437F">
              <w:rPr>
                <w:rFonts w:ascii="Arial" w:hAnsi="Arial" w:cs="Arial"/>
                <w:color w:val="5E686E"/>
                <w:sz w:val="23"/>
                <w:szCs w:val="23"/>
              </w:rPr>
              <w:t>Q</w:t>
            </w:r>
            <w:r>
              <w:rPr>
                <w:rFonts w:ascii="Arial" w:hAnsi="Arial" w:cs="Arial"/>
                <w:color w:val="5E686E"/>
                <w:sz w:val="23"/>
                <w:szCs w:val="23"/>
              </w:rPr>
              <w:t xml:space="preserve"> (1.2 km) and 15 minutes via public transportation.</w:t>
            </w:r>
          </w:p>
          <w:p w14:paraId="7759F000"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Website:</w:t>
            </w:r>
            <w:r>
              <w:rPr>
                <w:rFonts w:ascii="Arial" w:hAnsi="Arial" w:cs="Arial"/>
                <w:color w:val="5E686E"/>
                <w:sz w:val="23"/>
                <w:szCs w:val="23"/>
              </w:rPr>
              <w:t> </w:t>
            </w:r>
            <w:hyperlink r:id="rId15" w:history="1">
              <w:r>
                <w:rPr>
                  <w:rStyle w:val="Strong"/>
                  <w:rFonts w:ascii="Arial" w:eastAsia="Candara" w:hAnsi="Arial" w:cs="Arial"/>
                  <w:color w:val="336799"/>
                  <w:sz w:val="23"/>
                  <w:szCs w:val="23"/>
                  <w:bdr w:val="none" w:sz="0" w:space="0" w:color="auto" w:frame="1"/>
                </w:rPr>
                <w:t>www.apollohotels.nl</w:t>
              </w:r>
              <w:r>
                <w:rPr>
                  <w:rStyle w:val="Hyperlink"/>
                  <w:rFonts w:ascii="Arial" w:hAnsi="Arial" w:cs="Arial"/>
                  <w:b/>
                  <w:bCs/>
                  <w:color w:val="336799"/>
                  <w:sz w:val="23"/>
                  <w:szCs w:val="23"/>
                </w:rPr>
                <w:t> </w:t>
              </w:r>
            </w:hyperlink>
          </w:p>
          <w:p w14:paraId="50592244"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Tel: </w:t>
            </w:r>
            <w:r>
              <w:rPr>
                <w:rFonts w:ascii="Arial" w:hAnsi="Arial" w:cs="Arial"/>
                <w:color w:val="5E686E"/>
                <w:sz w:val="23"/>
                <w:szCs w:val="23"/>
              </w:rPr>
              <w:t>+31 (30) 233-1232</w:t>
            </w:r>
          </w:p>
          <w:p w14:paraId="068464B2"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Special Fixed Rate</w:t>
            </w:r>
            <w:r>
              <w:rPr>
                <w:rFonts w:ascii="Arial" w:hAnsi="Arial" w:cs="Arial"/>
                <w:color w:val="5E686E"/>
                <w:sz w:val="23"/>
                <w:szCs w:val="23"/>
              </w:rPr>
              <w:t>: </w:t>
            </w:r>
          </w:p>
          <w:p w14:paraId="2017B9E9" w14:textId="77777777" w:rsidR="00937D05" w:rsidRDefault="00937D05">
            <w:pPr>
              <w:pStyle w:val="NormalWeb"/>
              <w:spacing w:before="225" w:beforeAutospacing="0" w:after="0" w:afterAutospacing="0"/>
              <w:textAlignment w:val="baseline"/>
              <w:rPr>
                <w:rFonts w:ascii="Arial" w:hAnsi="Arial" w:cs="Arial"/>
                <w:color w:val="5E686E"/>
                <w:sz w:val="23"/>
                <w:szCs w:val="23"/>
              </w:rPr>
            </w:pPr>
            <w:r>
              <w:rPr>
                <w:rFonts w:ascii="Arial" w:hAnsi="Arial" w:cs="Arial"/>
                <w:color w:val="5E686E"/>
                <w:sz w:val="23"/>
                <w:szCs w:val="23"/>
              </w:rPr>
              <w:t>€99 for single room per night.</w:t>
            </w:r>
          </w:p>
          <w:p w14:paraId="4943F0CB" w14:textId="77777777" w:rsidR="00937D05" w:rsidRDefault="00937D05">
            <w:pPr>
              <w:pStyle w:val="NormalWeb"/>
              <w:spacing w:before="225" w:beforeAutospacing="0" w:after="0" w:afterAutospacing="0"/>
              <w:textAlignment w:val="baseline"/>
              <w:rPr>
                <w:rFonts w:ascii="Arial" w:hAnsi="Arial" w:cs="Arial"/>
                <w:color w:val="5E686E"/>
                <w:sz w:val="23"/>
                <w:szCs w:val="23"/>
              </w:rPr>
            </w:pPr>
            <w:r>
              <w:rPr>
                <w:rFonts w:ascii="Arial" w:hAnsi="Arial" w:cs="Arial"/>
                <w:color w:val="5E686E"/>
                <w:sz w:val="23"/>
                <w:szCs w:val="23"/>
              </w:rPr>
              <w:t>€114 for double room per night.</w:t>
            </w:r>
          </w:p>
          <w:p w14:paraId="4E796AB8" w14:textId="77777777" w:rsidR="00937D05" w:rsidRDefault="00937D05">
            <w:pPr>
              <w:pStyle w:val="NormalWeb"/>
              <w:spacing w:before="225" w:beforeAutospacing="0" w:after="0" w:afterAutospacing="0"/>
              <w:textAlignment w:val="baseline"/>
              <w:rPr>
                <w:rFonts w:ascii="Arial" w:hAnsi="Arial" w:cs="Arial"/>
                <w:color w:val="5E686E"/>
                <w:sz w:val="23"/>
                <w:szCs w:val="23"/>
              </w:rPr>
            </w:pPr>
            <w:r>
              <w:rPr>
                <w:rFonts w:ascii="Arial" w:hAnsi="Arial" w:cs="Arial"/>
                <w:color w:val="5E686E"/>
                <w:sz w:val="23"/>
                <w:szCs w:val="23"/>
              </w:rPr>
              <w:t>City tax not included in price (5%). Subject to availability.</w:t>
            </w:r>
          </w:p>
          <w:p w14:paraId="22FFFFEB"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Instructions to get the fixed rate</w:t>
            </w:r>
            <w:r>
              <w:rPr>
                <w:rFonts w:ascii="Arial" w:hAnsi="Arial" w:cs="Arial"/>
                <w:color w:val="5E686E"/>
                <w:sz w:val="23"/>
                <w:szCs w:val="23"/>
                <w:u w:val="single"/>
              </w:rPr>
              <w:t>:</w:t>
            </w:r>
            <w:r>
              <w:rPr>
                <w:rFonts w:ascii="Arial" w:hAnsi="Arial" w:cs="Arial"/>
                <w:color w:val="5E686E"/>
                <w:sz w:val="23"/>
                <w:szCs w:val="23"/>
              </w:rPr>
              <w:t> Participants can place a reservation writing directly on this link: </w:t>
            </w:r>
            <w:hyperlink r:id="rId16" w:tgtFrame="_new" w:history="1">
              <w:r>
                <w:rPr>
                  <w:rStyle w:val="Hyperlink"/>
                  <w:rFonts w:ascii="Arial" w:hAnsi="Arial" w:cs="Arial"/>
                  <w:b/>
                  <w:bCs/>
                  <w:color w:val="336799"/>
                  <w:sz w:val="23"/>
                  <w:szCs w:val="23"/>
                </w:rPr>
                <w:t>http://bookings.ihotelier.com/bookings.jsp?groupID=2249119&amp;hotelID=97301</w:t>
              </w:r>
            </w:hyperlink>
          </w:p>
          <w:p w14:paraId="5209A380"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Point of contact</w:t>
            </w:r>
            <w:r>
              <w:rPr>
                <w:rFonts w:ascii="Arial" w:hAnsi="Arial" w:cs="Arial"/>
                <w:color w:val="5E686E"/>
                <w:sz w:val="23"/>
                <w:szCs w:val="23"/>
                <w:u w:val="single"/>
              </w:rPr>
              <w:t>:</w:t>
            </w:r>
            <w:r>
              <w:rPr>
                <w:rFonts w:ascii="Arial" w:hAnsi="Arial" w:cs="Arial"/>
                <w:color w:val="5E686E"/>
                <w:sz w:val="23"/>
                <w:szCs w:val="23"/>
              </w:rPr>
              <w:t> Melanie Dekkers email: </w:t>
            </w:r>
            <w:hyperlink r:id="rId17" w:history="1">
              <w:r>
                <w:rPr>
                  <w:rStyle w:val="Hyperlink"/>
                  <w:rFonts w:ascii="Arial" w:hAnsi="Arial" w:cs="Arial"/>
                  <w:b/>
                  <w:bCs/>
                  <w:color w:val="336799"/>
                  <w:sz w:val="23"/>
                  <w:szCs w:val="23"/>
                </w:rPr>
                <w:t>Melanie.dekkers@apollohotels.nl</w:t>
              </w:r>
            </w:hyperlink>
          </w:p>
          <w:p w14:paraId="56D24A21" w14:textId="77777777" w:rsidR="00937D05" w:rsidRDefault="00937D05">
            <w:pPr>
              <w:pStyle w:val="NormalWeb"/>
              <w:spacing w:before="0" w:beforeAutospacing="0" w:after="0" w:afterAutospacing="0"/>
              <w:textAlignment w:val="baseline"/>
              <w:rPr>
                <w:rFonts w:ascii="Arial" w:hAnsi="Arial" w:cs="Arial"/>
                <w:color w:val="5E686E"/>
                <w:sz w:val="23"/>
                <w:szCs w:val="23"/>
              </w:rPr>
            </w:pPr>
            <w:r>
              <w:rPr>
                <w:rStyle w:val="Strong"/>
                <w:rFonts w:ascii="Arial" w:eastAsia="Candara" w:hAnsi="Arial" w:cs="Arial"/>
                <w:color w:val="5E686E"/>
                <w:sz w:val="23"/>
                <w:szCs w:val="23"/>
                <w:u w:val="single"/>
                <w:bdr w:val="none" w:sz="0" w:space="0" w:color="auto" w:frame="1"/>
              </w:rPr>
              <w:t>Additional Information</w:t>
            </w:r>
            <w:r>
              <w:rPr>
                <w:rFonts w:ascii="Arial" w:hAnsi="Arial" w:cs="Arial"/>
                <w:color w:val="5E686E"/>
                <w:sz w:val="23"/>
                <w:szCs w:val="23"/>
              </w:rPr>
              <w:t>: Breakfast included, complimentary Wi-Fi, on-site restaurant. </w:t>
            </w:r>
          </w:p>
        </w:tc>
      </w:tr>
    </w:tbl>
    <w:p w14:paraId="36301370" w14:textId="77777777" w:rsidR="00723E2D" w:rsidRPr="002D51E8" w:rsidRDefault="00723E2D" w:rsidP="00723E2D">
      <w:pPr>
        <w:pStyle w:val="NormalWeb"/>
        <w:shd w:val="clear" w:color="auto" w:fill="FFFFFF"/>
        <w:spacing w:before="225" w:beforeAutospacing="0" w:after="0" w:afterAutospacing="0"/>
        <w:jc w:val="both"/>
        <w:textAlignment w:val="baseline"/>
        <w:rPr>
          <w:rFonts w:ascii="Arial" w:hAnsi="Arial" w:cs="Arial"/>
          <w:sz w:val="23"/>
          <w:szCs w:val="23"/>
        </w:rPr>
      </w:pPr>
      <w:r w:rsidRPr="002D51E8">
        <w:rPr>
          <w:rFonts w:ascii="Arial" w:hAnsi="Arial" w:cs="Arial"/>
          <w:sz w:val="23"/>
          <w:szCs w:val="23"/>
        </w:rPr>
        <w:t xml:space="preserve">In order to ensure you are getting the best possible rate and terms (i.e. 24 hour cancellation) and to explore alternative accommodation options, we encourage you to compare these prices with other discounted rates that may be </w:t>
      </w:r>
      <w:r>
        <w:rPr>
          <w:rFonts w:ascii="Arial" w:hAnsi="Arial" w:cs="Arial"/>
          <w:sz w:val="23"/>
          <w:szCs w:val="23"/>
        </w:rPr>
        <w:t>available.</w:t>
      </w:r>
      <w:r w:rsidRPr="002D51E8">
        <w:rPr>
          <w:rFonts w:ascii="Arial" w:hAnsi="Arial" w:cs="Arial"/>
          <w:sz w:val="23"/>
          <w:szCs w:val="23"/>
        </w:rPr>
        <w:t> Some websites that offer special rates are:</w:t>
      </w:r>
    </w:p>
    <w:p w14:paraId="6D668D7F" w14:textId="77777777" w:rsidR="00723E2D" w:rsidRDefault="002E1D3D" w:rsidP="00723E2D">
      <w:pPr>
        <w:widowControl/>
        <w:numPr>
          <w:ilvl w:val="0"/>
          <w:numId w:val="32"/>
        </w:numPr>
        <w:shd w:val="clear" w:color="auto" w:fill="FFFFFF"/>
        <w:autoSpaceDE/>
        <w:autoSpaceDN/>
        <w:ind w:left="300"/>
        <w:jc w:val="both"/>
        <w:textAlignment w:val="baseline"/>
        <w:rPr>
          <w:rFonts w:ascii="Arial" w:hAnsi="Arial" w:cs="Arial"/>
          <w:color w:val="5E686E"/>
          <w:sz w:val="23"/>
          <w:szCs w:val="23"/>
        </w:rPr>
      </w:pPr>
      <w:hyperlink r:id="rId18" w:history="1">
        <w:r w:rsidR="00723E2D">
          <w:rPr>
            <w:rStyle w:val="Hyperlink"/>
            <w:rFonts w:ascii="Arial" w:hAnsi="Arial" w:cs="Arial"/>
            <w:b/>
            <w:bCs/>
            <w:color w:val="336799"/>
            <w:sz w:val="23"/>
            <w:szCs w:val="23"/>
          </w:rPr>
          <w:t>www.booking.com</w:t>
        </w:r>
      </w:hyperlink>
    </w:p>
    <w:p w14:paraId="124F2ADD" w14:textId="77777777" w:rsidR="00723E2D" w:rsidRDefault="002E1D3D" w:rsidP="00723E2D">
      <w:pPr>
        <w:widowControl/>
        <w:numPr>
          <w:ilvl w:val="0"/>
          <w:numId w:val="32"/>
        </w:numPr>
        <w:shd w:val="clear" w:color="auto" w:fill="FFFFFF"/>
        <w:autoSpaceDE/>
        <w:autoSpaceDN/>
        <w:ind w:left="300"/>
        <w:jc w:val="both"/>
        <w:textAlignment w:val="baseline"/>
        <w:rPr>
          <w:rFonts w:ascii="Arial" w:hAnsi="Arial" w:cs="Arial"/>
          <w:color w:val="5E686E"/>
          <w:sz w:val="23"/>
          <w:szCs w:val="23"/>
        </w:rPr>
      </w:pPr>
      <w:hyperlink r:id="rId19" w:history="1">
        <w:r w:rsidR="00723E2D">
          <w:rPr>
            <w:rStyle w:val="Hyperlink"/>
            <w:rFonts w:ascii="Arial" w:hAnsi="Arial" w:cs="Arial"/>
            <w:b/>
            <w:bCs/>
            <w:color w:val="336799"/>
            <w:sz w:val="23"/>
            <w:szCs w:val="23"/>
          </w:rPr>
          <w:t>www.expedia.com/Hotels</w:t>
        </w:r>
      </w:hyperlink>
    </w:p>
    <w:p w14:paraId="022C1F27" w14:textId="77777777" w:rsidR="00723E2D" w:rsidRDefault="002E1D3D" w:rsidP="00723E2D">
      <w:pPr>
        <w:widowControl/>
        <w:numPr>
          <w:ilvl w:val="0"/>
          <w:numId w:val="32"/>
        </w:numPr>
        <w:shd w:val="clear" w:color="auto" w:fill="FFFFFF"/>
        <w:autoSpaceDE/>
        <w:autoSpaceDN/>
        <w:ind w:left="300"/>
        <w:jc w:val="both"/>
        <w:textAlignment w:val="baseline"/>
        <w:rPr>
          <w:rFonts w:ascii="Arial" w:hAnsi="Arial" w:cs="Arial"/>
          <w:color w:val="5E686E"/>
          <w:sz w:val="23"/>
          <w:szCs w:val="23"/>
        </w:rPr>
      </w:pPr>
      <w:hyperlink r:id="rId20" w:history="1">
        <w:r w:rsidR="00723E2D">
          <w:rPr>
            <w:rStyle w:val="Hyperlink"/>
            <w:rFonts w:ascii="Arial" w:hAnsi="Arial" w:cs="Arial"/>
            <w:b/>
            <w:bCs/>
            <w:color w:val="336799"/>
            <w:sz w:val="23"/>
            <w:szCs w:val="23"/>
          </w:rPr>
          <w:t>www.hotels.com</w:t>
        </w:r>
      </w:hyperlink>
    </w:p>
    <w:p w14:paraId="71B3DDDA" w14:textId="77777777" w:rsidR="00723E2D" w:rsidRDefault="002E1D3D" w:rsidP="00723E2D">
      <w:pPr>
        <w:widowControl/>
        <w:numPr>
          <w:ilvl w:val="0"/>
          <w:numId w:val="32"/>
        </w:numPr>
        <w:shd w:val="clear" w:color="auto" w:fill="FFFFFF"/>
        <w:autoSpaceDE/>
        <w:autoSpaceDN/>
        <w:ind w:left="300"/>
        <w:jc w:val="both"/>
        <w:textAlignment w:val="baseline"/>
        <w:rPr>
          <w:rFonts w:ascii="Arial" w:hAnsi="Arial" w:cs="Arial"/>
          <w:color w:val="5E686E"/>
          <w:sz w:val="23"/>
          <w:szCs w:val="23"/>
        </w:rPr>
      </w:pPr>
      <w:hyperlink r:id="rId21" w:history="1">
        <w:r w:rsidR="00723E2D">
          <w:rPr>
            <w:rStyle w:val="Hyperlink"/>
            <w:rFonts w:ascii="Arial" w:hAnsi="Arial" w:cs="Arial"/>
            <w:b/>
            <w:bCs/>
            <w:color w:val="336799"/>
            <w:sz w:val="23"/>
            <w:szCs w:val="23"/>
          </w:rPr>
          <w:t>www.trivago.com</w:t>
        </w:r>
      </w:hyperlink>
    </w:p>
    <w:p w14:paraId="1C52E75D" w14:textId="77777777" w:rsidR="00723E2D" w:rsidRDefault="002E1D3D" w:rsidP="00723E2D">
      <w:pPr>
        <w:widowControl/>
        <w:numPr>
          <w:ilvl w:val="0"/>
          <w:numId w:val="32"/>
        </w:numPr>
        <w:shd w:val="clear" w:color="auto" w:fill="FFFFFF"/>
        <w:autoSpaceDE/>
        <w:autoSpaceDN/>
        <w:ind w:left="300"/>
        <w:jc w:val="both"/>
        <w:textAlignment w:val="baseline"/>
        <w:rPr>
          <w:rFonts w:ascii="Arial" w:hAnsi="Arial" w:cs="Arial"/>
          <w:color w:val="5E686E"/>
          <w:sz w:val="23"/>
          <w:szCs w:val="23"/>
        </w:rPr>
      </w:pPr>
      <w:hyperlink r:id="rId22" w:history="1">
        <w:r w:rsidR="00723E2D">
          <w:rPr>
            <w:rStyle w:val="Hyperlink"/>
            <w:rFonts w:ascii="Arial" w:hAnsi="Arial" w:cs="Arial"/>
            <w:b/>
            <w:bCs/>
            <w:color w:val="336799"/>
            <w:sz w:val="23"/>
            <w:szCs w:val="23"/>
          </w:rPr>
          <w:t>www.priceline.com/hotels</w:t>
        </w:r>
      </w:hyperlink>
    </w:p>
    <w:p w14:paraId="3382AC3C" w14:textId="77777777" w:rsidR="00723E2D" w:rsidRDefault="002E1D3D" w:rsidP="00723E2D">
      <w:pPr>
        <w:widowControl/>
        <w:numPr>
          <w:ilvl w:val="0"/>
          <w:numId w:val="32"/>
        </w:numPr>
        <w:shd w:val="clear" w:color="auto" w:fill="FFFFFF"/>
        <w:autoSpaceDE/>
        <w:autoSpaceDN/>
        <w:ind w:left="300"/>
        <w:jc w:val="both"/>
        <w:textAlignment w:val="baseline"/>
        <w:rPr>
          <w:rFonts w:ascii="Arial" w:hAnsi="Arial" w:cs="Arial"/>
          <w:color w:val="5E686E"/>
          <w:sz w:val="23"/>
          <w:szCs w:val="23"/>
        </w:rPr>
      </w:pPr>
      <w:hyperlink r:id="rId23" w:history="1">
        <w:r w:rsidR="00723E2D">
          <w:rPr>
            <w:rStyle w:val="Hyperlink"/>
            <w:rFonts w:ascii="Arial" w:hAnsi="Arial" w:cs="Arial"/>
            <w:b/>
            <w:bCs/>
            <w:color w:val="336799"/>
            <w:sz w:val="23"/>
            <w:szCs w:val="23"/>
          </w:rPr>
          <w:t>www.airbnb.com</w:t>
        </w:r>
      </w:hyperlink>
      <w:r w:rsidR="00723E2D">
        <w:rPr>
          <w:rFonts w:ascii="Arial" w:hAnsi="Arial" w:cs="Arial"/>
          <w:color w:val="5E686E"/>
          <w:sz w:val="23"/>
          <w:szCs w:val="23"/>
        </w:rPr>
        <w:t> </w:t>
      </w:r>
      <w:r w:rsidR="00723E2D" w:rsidRPr="002D51E8">
        <w:rPr>
          <w:rFonts w:ascii="Arial" w:hAnsi="Arial" w:cs="Arial"/>
          <w:sz w:val="23"/>
          <w:szCs w:val="23"/>
        </w:rPr>
        <w:t>(good for finding apartment units if traveling with family)</w:t>
      </w:r>
    </w:p>
    <w:p w14:paraId="37163E48" w14:textId="77777777" w:rsidR="008142BC" w:rsidRDefault="008142BC" w:rsidP="00551D09">
      <w:pPr>
        <w:pStyle w:val="NormalWeb"/>
        <w:shd w:val="clear" w:color="auto" w:fill="FFFFFF"/>
        <w:spacing w:before="0" w:beforeAutospacing="0" w:after="0" w:afterAutospacing="0"/>
        <w:jc w:val="both"/>
        <w:textAlignment w:val="baseline"/>
        <w:rPr>
          <w:rFonts w:ascii="Arial" w:hAnsi="Arial" w:cs="Arial"/>
          <w:b/>
          <w:i/>
          <w:sz w:val="23"/>
          <w:szCs w:val="23"/>
        </w:rPr>
      </w:pPr>
    </w:p>
    <w:p w14:paraId="6B602ABE" w14:textId="77777777" w:rsidR="00937D05" w:rsidRDefault="00937D05" w:rsidP="00551D09">
      <w:pPr>
        <w:pStyle w:val="NormalWeb"/>
        <w:shd w:val="clear" w:color="auto" w:fill="FFFFFF"/>
        <w:spacing w:before="0" w:beforeAutospacing="0" w:after="0" w:afterAutospacing="0"/>
        <w:jc w:val="both"/>
        <w:textAlignment w:val="baseline"/>
        <w:rPr>
          <w:rFonts w:ascii="Arial" w:hAnsi="Arial" w:cs="Arial"/>
          <w:b/>
          <w:i/>
          <w:sz w:val="23"/>
          <w:szCs w:val="23"/>
        </w:rPr>
      </w:pPr>
    </w:p>
    <w:p w14:paraId="6354AC03" w14:textId="77777777" w:rsidR="004A113A" w:rsidRPr="0049712D" w:rsidRDefault="004A113A" w:rsidP="00551D09">
      <w:pPr>
        <w:pStyle w:val="NormalWeb"/>
        <w:shd w:val="clear" w:color="auto" w:fill="FFFFFF"/>
        <w:spacing w:before="0" w:beforeAutospacing="0" w:after="0" w:afterAutospacing="0"/>
        <w:jc w:val="both"/>
        <w:textAlignment w:val="baseline"/>
        <w:rPr>
          <w:rFonts w:ascii="Arial" w:hAnsi="Arial" w:cs="Arial"/>
          <w:b/>
          <w:i/>
          <w:sz w:val="23"/>
          <w:szCs w:val="23"/>
        </w:rPr>
      </w:pPr>
      <w:r w:rsidRPr="0049712D">
        <w:rPr>
          <w:rFonts w:ascii="Arial" w:hAnsi="Arial" w:cs="Arial"/>
          <w:b/>
          <w:i/>
          <w:sz w:val="23"/>
          <w:szCs w:val="23"/>
        </w:rPr>
        <w:t>About Boulder Institute of Microfinance</w:t>
      </w:r>
    </w:p>
    <w:p w14:paraId="4257EBFF" w14:textId="77777777" w:rsidR="00551D09" w:rsidRDefault="00551D09" w:rsidP="00551D09">
      <w:pPr>
        <w:pStyle w:val="NormalWeb"/>
        <w:shd w:val="clear" w:color="auto" w:fill="FFFFFF"/>
        <w:spacing w:before="0" w:beforeAutospacing="0" w:after="0" w:afterAutospacing="0"/>
        <w:jc w:val="both"/>
        <w:textAlignment w:val="baseline"/>
        <w:rPr>
          <w:rFonts w:ascii="Arial" w:hAnsi="Arial" w:cs="Arial"/>
          <w:sz w:val="23"/>
          <w:szCs w:val="23"/>
        </w:rPr>
      </w:pPr>
    </w:p>
    <w:p w14:paraId="4205679C" w14:textId="77777777" w:rsidR="00551D09" w:rsidRDefault="00551D09" w:rsidP="00551D09">
      <w:pPr>
        <w:pStyle w:val="NormalWeb"/>
        <w:shd w:val="clear" w:color="auto" w:fill="FFFFFF"/>
        <w:spacing w:before="0" w:beforeAutospacing="0" w:after="0" w:afterAutospacing="0"/>
        <w:jc w:val="both"/>
        <w:textAlignment w:val="baseline"/>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77696" behindDoc="0" locked="0" layoutInCell="1" allowOverlap="1" wp14:anchorId="6D716C94" wp14:editId="335F688C">
                <wp:simplePos x="0" y="0"/>
                <wp:positionH relativeFrom="margin">
                  <wp:posOffset>0</wp:posOffset>
                </wp:positionH>
                <wp:positionV relativeFrom="paragraph">
                  <wp:posOffset>0</wp:posOffset>
                </wp:positionV>
                <wp:extent cx="5911702" cy="0"/>
                <wp:effectExtent l="0" t="0" r="32385" b="19050"/>
                <wp:wrapNone/>
                <wp:docPr id="19" name="Straight Connector 19"/>
                <wp:cNvGraphicFramePr/>
                <a:graphic xmlns:a="http://schemas.openxmlformats.org/drawingml/2006/main">
                  <a:graphicData uri="http://schemas.microsoft.com/office/word/2010/wordprocessingShape">
                    <wps:wsp>
                      <wps:cNvCnPr/>
                      <wps:spPr>
                        <a:xfrm>
                          <a:off x="0" y="0"/>
                          <a:ext cx="5911702" cy="0"/>
                        </a:xfrm>
                        <a:prstGeom prst="line">
                          <a:avLst/>
                        </a:prstGeom>
                        <a:ln cmpd="thickThi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C763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NK7QEAAD4EAAAOAAAAZHJzL2Uyb0RvYy54bWysU8tu2zAQvBfoPxC815IMJGkEyzk4SC99&#10;GE36AQy1tIiSXIJkLPvvu6RsxWgLFC16ocTdndmdIbm6O1jD9hCiRtfxZlFzBk5ir92u49+eHt69&#10;5ywm4Xph0EHHjxD53frtm9XoW1jigKaHwIjExXb0HR9S8m1VRTmAFXGBHhwlFQYrEm3DruqDGInd&#10;mmpZ19fViKH3ASXESNH7KcnXhV8pkOmLUhESMx2n2VJZQ1mf81qtV6LdBeEHLU9jiH+YwgrtqOlM&#10;dS+SYC9B/0JltQwYUaWFRFuhUlpC0UBqmvonNY+D8FC0kDnRzzbF/0crP++3gemezu6WMycsndFj&#10;CkLvhsQ26Bw5iIFRkpwafWwJsHHbcNpFvw1Z9kEFm78kiB2Ku8fZXTgkJil4dds0N/WSM3nOVa9A&#10;H2L6AGhZ/um40S4LF63Yf4yJmlHpuSSHjWPSepo60bl9fxpO7kc0un/QxuSacodgYwLbCzp9ISW4&#10;dF1YzYv9hP0Uv7mq63IPqMUMKQ0v2ChnHAWzA5Pm8peOBqZxvoIiF0llUxrMRJe9m+xhYaLqDFM0&#10;6Qys/ww81WcolLv9N+AZUTqjSzPYaofhd93T4TyymurPDky6swXP2B/LbSjW0CUtCk8PKr+Cy32B&#10;vz779Q8AAAD//wMAUEsDBBQABgAIAAAAIQD8kb762AAAAAIBAAAPAAAAZHJzL2Rvd25yZXYueG1s&#10;TI9NT8MwDIbvSPyHyEjcWDqQ0OiaTggJDgzBPrhw8xovLTRO1WRr+fd4XOBi6dFrvX5cLEbfqiP1&#10;sQlsYDrJQBFXwTbsDLxvH69moGJCttgGJgPfFGFRnp8VmNsw8JqOm+SUlHDM0UCdUpdrHauaPMZJ&#10;6Igl24feYxLsnbY9DlLuW32dZbfaY8NyocaOHmqqvjYHb2D41O75zW2XqyW/uNen1YefrTtjLi/G&#10;+zmoRGP6W4aTvqhDKU67cGAbVWtAHkm/U7K7m6ng7oS6LPR/9fIHAAD//wMAUEsBAi0AFAAGAAgA&#10;AAAhALaDOJL+AAAA4QEAABMAAAAAAAAAAAAAAAAAAAAAAFtDb250ZW50X1R5cGVzXS54bWxQSwEC&#10;LQAUAAYACAAAACEAOP0h/9YAAACUAQAACwAAAAAAAAAAAAAAAAAvAQAAX3JlbHMvLnJlbHNQSwEC&#10;LQAUAAYACAAAACEAdz6jSu0BAAA+BAAADgAAAAAAAAAAAAAAAAAuAgAAZHJzL2Uyb0RvYy54bWxQ&#10;SwECLQAUAAYACAAAACEA/JG++tgAAAACAQAADwAAAAAAAAAAAAAAAABHBAAAZHJzL2Rvd25yZXYu&#10;eG1sUEsFBgAAAAAEAAQA8wAAAEwFAAAAAA==&#10;" strokecolor="#538135 [2409]" strokeweight=".5pt">
                <v:stroke linestyle="thickThin" joinstyle="miter"/>
                <w10:wrap anchorx="margin"/>
              </v:line>
            </w:pict>
          </mc:Fallback>
        </mc:AlternateContent>
      </w:r>
    </w:p>
    <w:p w14:paraId="29D6500D" w14:textId="4839BE4A" w:rsidR="00221654" w:rsidRDefault="004A113A" w:rsidP="009404CC">
      <w:pPr>
        <w:pStyle w:val="NormalWeb"/>
        <w:shd w:val="clear" w:color="auto" w:fill="FFFFFF"/>
        <w:spacing w:before="0" w:beforeAutospacing="0" w:after="0" w:afterAutospacing="0"/>
        <w:jc w:val="both"/>
        <w:textAlignment w:val="baseline"/>
        <w:rPr>
          <w:rFonts w:ascii="Arial" w:hAnsi="Arial" w:cs="Arial"/>
          <w:sz w:val="23"/>
          <w:szCs w:val="23"/>
        </w:rPr>
      </w:pPr>
      <w:r w:rsidRPr="001A2ED2">
        <w:rPr>
          <w:rFonts w:ascii="Arial" w:hAnsi="Arial" w:cs="Arial"/>
          <w:sz w:val="23"/>
          <w:szCs w:val="23"/>
        </w:rPr>
        <w:t>For two decades, the Boul</w:t>
      </w:r>
      <w:r w:rsidR="004262E7" w:rsidRPr="001A2ED2">
        <w:rPr>
          <w:rFonts w:ascii="Arial" w:hAnsi="Arial" w:cs="Arial"/>
          <w:sz w:val="23"/>
          <w:szCs w:val="23"/>
        </w:rPr>
        <w:t xml:space="preserve">der </w:t>
      </w:r>
      <w:r w:rsidR="00F003BF">
        <w:rPr>
          <w:rFonts w:ascii="Arial" w:hAnsi="Arial" w:cs="Arial"/>
          <w:sz w:val="23"/>
          <w:szCs w:val="23"/>
        </w:rPr>
        <w:t xml:space="preserve">Microfinance </w:t>
      </w:r>
      <w:r w:rsidR="004262E7" w:rsidRPr="001A2ED2">
        <w:rPr>
          <w:rFonts w:ascii="Arial" w:hAnsi="Arial" w:cs="Arial"/>
          <w:sz w:val="23"/>
          <w:szCs w:val="23"/>
        </w:rPr>
        <w:t xml:space="preserve">Institute </w:t>
      </w:r>
      <w:r w:rsidR="00F003BF">
        <w:rPr>
          <w:rFonts w:ascii="Arial" w:hAnsi="Arial" w:cs="Arial"/>
          <w:sz w:val="23"/>
          <w:szCs w:val="23"/>
        </w:rPr>
        <w:t xml:space="preserve">(BMI) </w:t>
      </w:r>
      <w:r w:rsidR="004262E7" w:rsidRPr="001A2ED2">
        <w:rPr>
          <w:rFonts w:ascii="Arial" w:hAnsi="Arial" w:cs="Arial"/>
          <w:sz w:val="23"/>
          <w:szCs w:val="23"/>
        </w:rPr>
        <w:t>has trained over 6</w:t>
      </w:r>
      <w:r w:rsidRPr="001A2ED2">
        <w:rPr>
          <w:rFonts w:ascii="Arial" w:hAnsi="Arial" w:cs="Arial"/>
          <w:sz w:val="23"/>
          <w:szCs w:val="23"/>
        </w:rPr>
        <w:t>,</w:t>
      </w:r>
      <w:r w:rsidR="004262E7" w:rsidRPr="001A2ED2">
        <w:rPr>
          <w:rFonts w:ascii="Arial" w:hAnsi="Arial" w:cs="Arial"/>
          <w:sz w:val="23"/>
          <w:szCs w:val="23"/>
        </w:rPr>
        <w:t>0</w:t>
      </w:r>
      <w:r w:rsidRPr="001A2ED2">
        <w:rPr>
          <w:rFonts w:ascii="Arial" w:hAnsi="Arial" w:cs="Arial"/>
          <w:sz w:val="23"/>
          <w:szCs w:val="23"/>
        </w:rPr>
        <w:t>00 professionals from more than 150 countries</w:t>
      </w:r>
      <w:r w:rsidR="00F003BF">
        <w:rPr>
          <w:rFonts w:ascii="Arial" w:hAnsi="Arial" w:cs="Arial"/>
          <w:sz w:val="23"/>
          <w:szCs w:val="23"/>
        </w:rPr>
        <w:t>,</w:t>
      </w:r>
      <w:r w:rsidRPr="001A2ED2">
        <w:rPr>
          <w:rFonts w:ascii="Arial" w:hAnsi="Arial" w:cs="Arial"/>
          <w:sz w:val="23"/>
          <w:szCs w:val="23"/>
        </w:rPr>
        <w:t xml:space="preserve"> offered over 1,000 individual courses </w:t>
      </w:r>
      <w:r w:rsidR="00614F40">
        <w:rPr>
          <w:rFonts w:ascii="Arial" w:hAnsi="Arial" w:cs="Arial"/>
          <w:sz w:val="23"/>
          <w:szCs w:val="23"/>
        </w:rPr>
        <w:t xml:space="preserve">and created a vast network of more than 200 faculty </w:t>
      </w:r>
      <w:r w:rsidR="00F003BF">
        <w:rPr>
          <w:rFonts w:ascii="Arial" w:hAnsi="Arial" w:cs="Arial"/>
          <w:sz w:val="23"/>
          <w:szCs w:val="23"/>
        </w:rPr>
        <w:t xml:space="preserve">that are recognized experts in the industry. The overall </w:t>
      </w:r>
      <w:r w:rsidRPr="001A2ED2">
        <w:rPr>
          <w:rFonts w:ascii="Arial" w:hAnsi="Arial" w:cs="Arial"/>
          <w:sz w:val="23"/>
          <w:szCs w:val="23"/>
        </w:rPr>
        <w:t xml:space="preserve">goal </w:t>
      </w:r>
      <w:r w:rsidR="00F003BF">
        <w:rPr>
          <w:rFonts w:ascii="Arial" w:hAnsi="Arial" w:cs="Arial"/>
          <w:sz w:val="23"/>
          <w:szCs w:val="23"/>
        </w:rPr>
        <w:t xml:space="preserve">has been </w:t>
      </w:r>
      <w:r w:rsidRPr="001A2ED2">
        <w:rPr>
          <w:rFonts w:ascii="Arial" w:hAnsi="Arial" w:cs="Arial"/>
          <w:sz w:val="23"/>
          <w:szCs w:val="23"/>
        </w:rPr>
        <w:t xml:space="preserve">teaching financial sustainability and microfinance best practices and closing the gap on financial inclusion. </w:t>
      </w:r>
      <w:r w:rsidR="00F003BF">
        <w:rPr>
          <w:rFonts w:ascii="Arial" w:hAnsi="Arial" w:cs="Arial"/>
          <w:sz w:val="23"/>
          <w:szCs w:val="23"/>
        </w:rPr>
        <w:t xml:space="preserve">BMI is known for helping finance professionals understand the changes needed to effectively serve the lower-income markets in their </w:t>
      </w:r>
      <w:r w:rsidR="00F003BF">
        <w:rPr>
          <w:rFonts w:ascii="Arial" w:hAnsi="Arial" w:cs="Arial"/>
          <w:sz w:val="23"/>
          <w:szCs w:val="23"/>
        </w:rPr>
        <w:lastRenderedPageBreak/>
        <w:t xml:space="preserve">countries. </w:t>
      </w:r>
      <w:r w:rsidR="00B6618E">
        <w:rPr>
          <w:rFonts w:ascii="Arial" w:hAnsi="Arial" w:cs="Arial"/>
          <w:sz w:val="23"/>
          <w:szCs w:val="23"/>
        </w:rPr>
        <w:t>By offering its</w:t>
      </w:r>
      <w:r w:rsidR="009D5365">
        <w:rPr>
          <w:rFonts w:ascii="Arial" w:hAnsi="Arial" w:cs="Arial"/>
          <w:sz w:val="23"/>
          <w:szCs w:val="23"/>
        </w:rPr>
        <w:t xml:space="preserve"> program</w:t>
      </w:r>
      <w:r w:rsidR="00B6618E">
        <w:rPr>
          <w:rFonts w:ascii="Arial" w:hAnsi="Arial" w:cs="Arial"/>
          <w:sz w:val="23"/>
          <w:szCs w:val="23"/>
        </w:rPr>
        <w:t xml:space="preserve"> in three different languages, the Institute has been able to achieve worldwide reach.</w:t>
      </w:r>
    </w:p>
    <w:p w14:paraId="2908C015" w14:textId="77777777" w:rsidR="00B6618E" w:rsidRDefault="00B6618E" w:rsidP="009404CC">
      <w:pPr>
        <w:pStyle w:val="NormalWeb"/>
        <w:shd w:val="clear" w:color="auto" w:fill="FFFFFF"/>
        <w:spacing w:before="0" w:beforeAutospacing="0" w:after="0" w:afterAutospacing="0"/>
        <w:jc w:val="both"/>
        <w:textAlignment w:val="baseline"/>
        <w:rPr>
          <w:rFonts w:ascii="Arial" w:hAnsi="Arial" w:cs="Arial"/>
          <w:sz w:val="23"/>
          <w:szCs w:val="23"/>
        </w:rPr>
      </w:pPr>
    </w:p>
    <w:p w14:paraId="15797BEE" w14:textId="3769AE22" w:rsidR="009D5365" w:rsidRDefault="004A113A" w:rsidP="009404CC">
      <w:pPr>
        <w:pStyle w:val="NormalWeb"/>
        <w:shd w:val="clear" w:color="auto" w:fill="FFFFFF"/>
        <w:spacing w:before="0" w:beforeAutospacing="0" w:after="0" w:afterAutospacing="0"/>
        <w:jc w:val="both"/>
        <w:textAlignment w:val="baseline"/>
        <w:rPr>
          <w:rFonts w:ascii="Arial" w:hAnsi="Arial" w:cs="Arial"/>
          <w:sz w:val="23"/>
          <w:szCs w:val="23"/>
        </w:rPr>
      </w:pPr>
      <w:r w:rsidRPr="001A2ED2">
        <w:rPr>
          <w:rFonts w:ascii="Arial" w:hAnsi="Arial" w:cs="Arial"/>
          <w:sz w:val="23"/>
          <w:szCs w:val="23"/>
        </w:rPr>
        <w:t>Boulder’s flagship microfinance training programs (MFT) bring together representatives from microfinance institutions, support organizations, donors and government agencies to learn about new content that is evidence-based, practical, and feeds on current, cutting-edge topics in the field.</w:t>
      </w:r>
      <w:r w:rsidR="00B6618E">
        <w:rPr>
          <w:rFonts w:ascii="Arial" w:hAnsi="Arial" w:cs="Arial"/>
          <w:sz w:val="23"/>
          <w:szCs w:val="23"/>
        </w:rPr>
        <w:t xml:space="preserve"> In addition, the Institute has launched two specialized programs to reach areas of financial inclusion focusing on MFI </w:t>
      </w:r>
      <w:r w:rsidRPr="001A2ED2">
        <w:rPr>
          <w:rFonts w:ascii="Arial" w:hAnsi="Arial" w:cs="Arial"/>
          <w:sz w:val="23"/>
          <w:szCs w:val="23"/>
        </w:rPr>
        <w:t>board members, insurers and others in underserved regions</w:t>
      </w:r>
      <w:r w:rsidR="00076B9A">
        <w:rPr>
          <w:rFonts w:ascii="Arial" w:hAnsi="Arial" w:cs="Arial"/>
          <w:sz w:val="23"/>
          <w:szCs w:val="23"/>
        </w:rPr>
        <w:t xml:space="preserve">. </w:t>
      </w:r>
    </w:p>
    <w:p w14:paraId="05842F55" w14:textId="77777777" w:rsidR="009D5365" w:rsidRDefault="009D5365" w:rsidP="009404CC">
      <w:pPr>
        <w:pStyle w:val="NormalWeb"/>
        <w:shd w:val="clear" w:color="auto" w:fill="FFFFFF"/>
        <w:spacing w:before="0" w:beforeAutospacing="0" w:after="0" w:afterAutospacing="0"/>
        <w:jc w:val="both"/>
        <w:textAlignment w:val="baseline"/>
        <w:rPr>
          <w:rFonts w:ascii="Arial" w:hAnsi="Arial" w:cs="Arial"/>
          <w:sz w:val="23"/>
          <w:szCs w:val="23"/>
        </w:rPr>
      </w:pPr>
    </w:p>
    <w:p w14:paraId="0EF2239B" w14:textId="0D48544B" w:rsidR="00614F40" w:rsidRDefault="009404CC" w:rsidP="009404CC">
      <w:pPr>
        <w:pStyle w:val="NormalWeb"/>
        <w:shd w:val="clear" w:color="auto" w:fill="FFFFFF"/>
        <w:spacing w:before="0" w:beforeAutospacing="0" w:after="0" w:afterAutospacing="0"/>
        <w:jc w:val="both"/>
        <w:textAlignment w:val="baseline"/>
        <w:rPr>
          <w:rFonts w:ascii="Arial" w:hAnsi="Arial" w:cs="Arial"/>
          <w:sz w:val="23"/>
          <w:szCs w:val="23"/>
        </w:rPr>
      </w:pPr>
      <w:r w:rsidRPr="009404CC">
        <w:rPr>
          <w:rFonts w:ascii="Arial" w:hAnsi="Arial" w:cs="Arial"/>
          <w:sz w:val="23"/>
          <w:szCs w:val="23"/>
        </w:rPr>
        <w:t xml:space="preserve">In 2015, </w:t>
      </w:r>
      <w:r w:rsidR="00614F40" w:rsidRPr="00614F40">
        <w:rPr>
          <w:rFonts w:ascii="Arial" w:hAnsi="Arial" w:cs="Arial"/>
          <w:sz w:val="23"/>
          <w:szCs w:val="23"/>
        </w:rPr>
        <w:t xml:space="preserve">in partnership with FAO and CABFIN, </w:t>
      </w:r>
      <w:r w:rsidRPr="009404CC">
        <w:rPr>
          <w:rFonts w:ascii="Arial" w:hAnsi="Arial" w:cs="Arial"/>
          <w:sz w:val="23"/>
          <w:szCs w:val="23"/>
        </w:rPr>
        <w:t xml:space="preserve">the Institute </w:t>
      </w:r>
      <w:r w:rsidR="00614F40" w:rsidRPr="00614F40">
        <w:rPr>
          <w:rFonts w:ascii="Arial" w:hAnsi="Arial" w:cs="Arial"/>
          <w:sz w:val="23"/>
          <w:szCs w:val="23"/>
        </w:rPr>
        <w:t>launched the Rural and Agricultural Finance Program (RAFP) to address the unique needs of fin</w:t>
      </w:r>
      <w:r w:rsidR="009D5365">
        <w:rPr>
          <w:rFonts w:ascii="Arial" w:hAnsi="Arial" w:cs="Arial"/>
          <w:sz w:val="23"/>
          <w:szCs w:val="23"/>
        </w:rPr>
        <w:t>ancial providers serving rural s</w:t>
      </w:r>
      <w:r>
        <w:rPr>
          <w:rFonts w:ascii="Arial" w:hAnsi="Arial" w:cs="Arial"/>
          <w:sz w:val="23"/>
          <w:szCs w:val="23"/>
        </w:rPr>
        <w:t xml:space="preserve">mall and </w:t>
      </w:r>
      <w:r w:rsidR="009D5365">
        <w:rPr>
          <w:rFonts w:ascii="Arial" w:hAnsi="Arial" w:cs="Arial"/>
          <w:sz w:val="23"/>
          <w:szCs w:val="23"/>
        </w:rPr>
        <w:t>m</w:t>
      </w:r>
      <w:r>
        <w:rPr>
          <w:rFonts w:ascii="Arial" w:hAnsi="Arial" w:cs="Arial"/>
          <w:sz w:val="23"/>
          <w:szCs w:val="23"/>
        </w:rPr>
        <w:t>edium</w:t>
      </w:r>
      <w:r w:rsidR="009D5365">
        <w:rPr>
          <w:rFonts w:ascii="Arial" w:hAnsi="Arial" w:cs="Arial"/>
          <w:sz w:val="23"/>
          <w:szCs w:val="23"/>
        </w:rPr>
        <w:t>-s</w:t>
      </w:r>
      <w:r>
        <w:rPr>
          <w:rFonts w:ascii="Arial" w:hAnsi="Arial" w:cs="Arial"/>
          <w:sz w:val="23"/>
          <w:szCs w:val="23"/>
        </w:rPr>
        <w:t xml:space="preserve">ize </w:t>
      </w:r>
      <w:r w:rsidR="009D5365">
        <w:rPr>
          <w:rFonts w:ascii="Arial" w:hAnsi="Arial" w:cs="Arial"/>
          <w:sz w:val="23"/>
          <w:szCs w:val="23"/>
        </w:rPr>
        <w:t>e</w:t>
      </w:r>
      <w:r>
        <w:rPr>
          <w:rFonts w:ascii="Arial" w:hAnsi="Arial" w:cs="Arial"/>
          <w:sz w:val="23"/>
          <w:szCs w:val="23"/>
        </w:rPr>
        <w:t>nterprises (SME</w:t>
      </w:r>
      <w:r w:rsidR="00614F40" w:rsidRPr="00614F40">
        <w:rPr>
          <w:rFonts w:ascii="Arial" w:hAnsi="Arial" w:cs="Arial"/>
          <w:sz w:val="23"/>
          <w:szCs w:val="23"/>
        </w:rPr>
        <w:t>s</w:t>
      </w:r>
      <w:r>
        <w:rPr>
          <w:rFonts w:ascii="Arial" w:hAnsi="Arial" w:cs="Arial"/>
          <w:sz w:val="23"/>
          <w:szCs w:val="23"/>
        </w:rPr>
        <w:t>)</w:t>
      </w:r>
      <w:r w:rsidR="00614F40" w:rsidRPr="00614F40">
        <w:rPr>
          <w:rFonts w:ascii="Arial" w:hAnsi="Arial" w:cs="Arial"/>
          <w:sz w:val="23"/>
          <w:szCs w:val="23"/>
        </w:rPr>
        <w:t xml:space="preserve"> and agricultural households. The program has grown steadily since then, attracting 55 </w:t>
      </w:r>
      <w:r>
        <w:rPr>
          <w:rFonts w:ascii="Arial" w:hAnsi="Arial" w:cs="Arial"/>
          <w:sz w:val="23"/>
          <w:szCs w:val="23"/>
        </w:rPr>
        <w:t xml:space="preserve">and 57 </w:t>
      </w:r>
      <w:r w:rsidR="00614F40" w:rsidRPr="00614F40">
        <w:rPr>
          <w:rFonts w:ascii="Arial" w:hAnsi="Arial" w:cs="Arial"/>
          <w:sz w:val="23"/>
          <w:szCs w:val="23"/>
        </w:rPr>
        <w:t xml:space="preserve">participants in 2016 and </w:t>
      </w:r>
      <w:r>
        <w:rPr>
          <w:rFonts w:ascii="Arial" w:hAnsi="Arial" w:cs="Arial"/>
          <w:sz w:val="23"/>
          <w:szCs w:val="23"/>
        </w:rPr>
        <w:t>2017, respectively.</w:t>
      </w:r>
      <w:r w:rsidR="00614F40" w:rsidRPr="00614F40">
        <w:rPr>
          <w:rFonts w:ascii="Arial" w:hAnsi="Arial" w:cs="Arial"/>
          <w:sz w:val="23"/>
          <w:szCs w:val="23"/>
        </w:rPr>
        <w:t xml:space="preserve"> </w:t>
      </w:r>
      <w:r>
        <w:rPr>
          <w:rFonts w:ascii="Arial" w:hAnsi="Arial" w:cs="Arial"/>
          <w:sz w:val="23"/>
          <w:szCs w:val="23"/>
        </w:rPr>
        <w:t>In M</w:t>
      </w:r>
      <w:r w:rsidR="00614F40" w:rsidRPr="00614F40">
        <w:rPr>
          <w:rFonts w:ascii="Arial" w:hAnsi="Arial" w:cs="Arial"/>
          <w:sz w:val="23"/>
          <w:szCs w:val="23"/>
        </w:rPr>
        <w:t>arch 2018</w:t>
      </w:r>
      <w:r>
        <w:rPr>
          <w:rFonts w:ascii="Arial" w:hAnsi="Arial" w:cs="Arial"/>
          <w:sz w:val="23"/>
          <w:szCs w:val="23"/>
        </w:rPr>
        <w:t xml:space="preserve">, the </w:t>
      </w:r>
      <w:r w:rsidR="00614F40" w:rsidRPr="00614F40">
        <w:rPr>
          <w:rFonts w:ascii="Arial" w:hAnsi="Arial" w:cs="Arial"/>
          <w:sz w:val="23"/>
          <w:szCs w:val="23"/>
        </w:rPr>
        <w:t>first editions of the RAFP program in Spanish</w:t>
      </w:r>
      <w:r>
        <w:rPr>
          <w:rFonts w:ascii="Arial" w:hAnsi="Arial" w:cs="Arial"/>
          <w:sz w:val="23"/>
          <w:szCs w:val="23"/>
        </w:rPr>
        <w:t xml:space="preserve"> </w:t>
      </w:r>
      <w:r w:rsidR="009D5365">
        <w:rPr>
          <w:rFonts w:ascii="Arial" w:hAnsi="Arial" w:cs="Arial"/>
          <w:sz w:val="23"/>
          <w:szCs w:val="23"/>
        </w:rPr>
        <w:t xml:space="preserve">was launched </w:t>
      </w:r>
      <w:r w:rsidR="00614F40" w:rsidRPr="00614F40">
        <w:rPr>
          <w:rFonts w:ascii="Arial" w:hAnsi="Arial" w:cs="Arial"/>
          <w:sz w:val="23"/>
          <w:szCs w:val="23"/>
        </w:rPr>
        <w:t xml:space="preserve">attended by 20 participants from Latin America &amp; the Caribbean </w:t>
      </w:r>
      <w:r>
        <w:rPr>
          <w:rFonts w:ascii="Arial" w:hAnsi="Arial" w:cs="Arial"/>
          <w:sz w:val="23"/>
          <w:szCs w:val="23"/>
        </w:rPr>
        <w:t>region.</w:t>
      </w:r>
    </w:p>
    <w:p w14:paraId="6963244D" w14:textId="31C602D8" w:rsidR="00614F40" w:rsidRPr="00614F40" w:rsidRDefault="00614F40" w:rsidP="009404CC">
      <w:pPr>
        <w:widowControl/>
        <w:autoSpaceDE/>
        <w:autoSpaceDN/>
        <w:spacing w:before="100" w:beforeAutospacing="1" w:after="100" w:afterAutospacing="1"/>
        <w:jc w:val="both"/>
        <w:rPr>
          <w:rFonts w:ascii="Arial" w:eastAsia="Times New Roman" w:hAnsi="Arial" w:cs="Arial"/>
          <w:sz w:val="23"/>
          <w:szCs w:val="23"/>
        </w:rPr>
      </w:pPr>
      <w:r w:rsidRPr="00614F40">
        <w:rPr>
          <w:rFonts w:ascii="Arial" w:eastAsia="Times New Roman" w:hAnsi="Arial" w:cs="Arial"/>
          <w:sz w:val="23"/>
          <w:szCs w:val="23"/>
        </w:rPr>
        <w:t xml:space="preserve">In 2016, Boulder partnered with the International Finance Corporation </w:t>
      </w:r>
      <w:r w:rsidR="009D5365">
        <w:rPr>
          <w:rFonts w:ascii="Arial" w:eastAsia="Times New Roman" w:hAnsi="Arial" w:cs="Arial"/>
          <w:sz w:val="23"/>
          <w:szCs w:val="23"/>
        </w:rPr>
        <w:t xml:space="preserve">(IFC) </w:t>
      </w:r>
      <w:r w:rsidRPr="00614F40">
        <w:rPr>
          <w:rFonts w:ascii="Arial" w:eastAsia="Times New Roman" w:hAnsi="Arial" w:cs="Arial"/>
          <w:sz w:val="23"/>
          <w:szCs w:val="23"/>
        </w:rPr>
        <w:t xml:space="preserve">to launch </w:t>
      </w:r>
      <w:r w:rsidR="009D5365">
        <w:rPr>
          <w:rFonts w:ascii="Arial" w:eastAsia="Times New Roman" w:hAnsi="Arial" w:cs="Arial"/>
          <w:sz w:val="23"/>
          <w:szCs w:val="23"/>
        </w:rPr>
        <w:t>“</w:t>
      </w:r>
      <w:r w:rsidRPr="00614F40">
        <w:rPr>
          <w:rFonts w:ascii="Arial" w:eastAsia="Times New Roman" w:hAnsi="Arial" w:cs="Arial"/>
          <w:sz w:val="23"/>
          <w:szCs w:val="23"/>
        </w:rPr>
        <w:t>Back to Boulder: Strategic Response to Risk in Highly Competitive Markets (B2B)</w:t>
      </w:r>
      <w:r w:rsidR="009D5365">
        <w:rPr>
          <w:rFonts w:ascii="Arial" w:eastAsia="Times New Roman" w:hAnsi="Arial" w:cs="Arial"/>
          <w:sz w:val="23"/>
          <w:szCs w:val="23"/>
        </w:rPr>
        <w:t>”</w:t>
      </w:r>
      <w:r w:rsidRPr="00614F40">
        <w:rPr>
          <w:rFonts w:ascii="Arial" w:eastAsia="Times New Roman" w:hAnsi="Arial" w:cs="Arial"/>
          <w:sz w:val="23"/>
          <w:szCs w:val="23"/>
        </w:rPr>
        <w:t xml:space="preserve"> at </w:t>
      </w:r>
      <w:r w:rsidR="009D5365">
        <w:rPr>
          <w:rFonts w:ascii="Arial" w:eastAsia="Times New Roman" w:hAnsi="Arial" w:cs="Arial"/>
          <w:sz w:val="23"/>
          <w:szCs w:val="23"/>
        </w:rPr>
        <w:t xml:space="preserve">IFC </w:t>
      </w:r>
      <w:r w:rsidRPr="00614F40">
        <w:rPr>
          <w:rFonts w:ascii="Arial" w:eastAsia="Times New Roman" w:hAnsi="Arial" w:cs="Arial"/>
          <w:sz w:val="23"/>
          <w:szCs w:val="23"/>
        </w:rPr>
        <w:t>headquarters in Washington, D.C. B2B is an execu</w:t>
      </w:r>
      <w:bookmarkStart w:id="0" w:name="_GoBack"/>
      <w:bookmarkEnd w:id="0"/>
      <w:r w:rsidRPr="00614F40">
        <w:rPr>
          <w:rFonts w:ascii="Arial" w:eastAsia="Times New Roman" w:hAnsi="Arial" w:cs="Arial"/>
          <w:sz w:val="23"/>
          <w:szCs w:val="23"/>
        </w:rPr>
        <w:t xml:space="preserve">tive education program designed especially for CEOs, Board Members and other executives of financial institutions serving the poor. More than 20 faculty – leading experts from both within and outside of the industry – guide participants in addressing challenges such as increased competition, saturated markets, changing legislation and disruptive innovation. </w:t>
      </w:r>
    </w:p>
    <w:p w14:paraId="37F363E5" w14:textId="07491F19" w:rsidR="00614F40" w:rsidRPr="009404CC" w:rsidRDefault="00614F40" w:rsidP="009404CC">
      <w:pPr>
        <w:pStyle w:val="NormalWeb"/>
        <w:shd w:val="clear" w:color="auto" w:fill="FFFFFF"/>
        <w:spacing w:before="225" w:beforeAutospacing="0" w:after="0" w:afterAutospacing="0"/>
        <w:jc w:val="both"/>
        <w:textAlignment w:val="baseline"/>
        <w:rPr>
          <w:rFonts w:ascii="Arial" w:hAnsi="Arial" w:cs="Arial"/>
          <w:sz w:val="23"/>
          <w:szCs w:val="23"/>
        </w:rPr>
      </w:pPr>
    </w:p>
    <w:p w14:paraId="1B3AC179" w14:textId="010779C9" w:rsidR="00614F40" w:rsidRDefault="00614F40" w:rsidP="00076B9A">
      <w:pPr>
        <w:pStyle w:val="NormalWeb"/>
        <w:shd w:val="clear" w:color="auto" w:fill="FFFFFF"/>
        <w:spacing w:before="225" w:beforeAutospacing="0" w:after="0" w:afterAutospacing="0"/>
        <w:jc w:val="both"/>
        <w:textAlignment w:val="baseline"/>
        <w:rPr>
          <w:rFonts w:ascii="Arial" w:hAnsi="Arial" w:cs="Arial"/>
          <w:sz w:val="23"/>
          <w:szCs w:val="23"/>
        </w:rPr>
      </w:pPr>
    </w:p>
    <w:p w14:paraId="16D7BF1B" w14:textId="6EF4CE57" w:rsidR="00614F40" w:rsidRDefault="00614F40" w:rsidP="00076B9A">
      <w:pPr>
        <w:pStyle w:val="NormalWeb"/>
        <w:shd w:val="clear" w:color="auto" w:fill="FFFFFF"/>
        <w:spacing w:before="225" w:beforeAutospacing="0" w:after="0" w:afterAutospacing="0"/>
        <w:jc w:val="both"/>
        <w:textAlignment w:val="baseline"/>
        <w:rPr>
          <w:rFonts w:ascii="Arial" w:hAnsi="Arial" w:cs="Arial"/>
          <w:sz w:val="23"/>
          <w:szCs w:val="23"/>
        </w:rPr>
      </w:pPr>
    </w:p>
    <w:p w14:paraId="409CE2E1" w14:textId="77777777" w:rsidR="00614F40" w:rsidRPr="00373D44" w:rsidRDefault="00614F40" w:rsidP="00076B9A">
      <w:pPr>
        <w:pStyle w:val="NormalWeb"/>
        <w:shd w:val="clear" w:color="auto" w:fill="FFFFFF"/>
        <w:spacing w:before="225" w:beforeAutospacing="0" w:after="0" w:afterAutospacing="0"/>
        <w:jc w:val="both"/>
        <w:textAlignment w:val="baseline"/>
        <w:rPr>
          <w:rFonts w:ascii="Arial" w:hAnsi="Arial" w:cs="Arial"/>
          <w:sz w:val="23"/>
          <w:szCs w:val="23"/>
        </w:rPr>
      </w:pPr>
    </w:p>
    <w:sectPr w:rsidR="00614F40" w:rsidRPr="00373D44" w:rsidSect="00A439FC">
      <w:headerReference w:type="default" r:id="rId24"/>
      <w:footerReference w:type="default" r:id="rId25"/>
      <w:pgSz w:w="12240" w:h="15840" w:code="1"/>
      <w:pgMar w:top="25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FA4A" w14:textId="77777777" w:rsidR="002E1D3D" w:rsidRDefault="002E1D3D" w:rsidP="00BB257A">
      <w:r>
        <w:separator/>
      </w:r>
    </w:p>
  </w:endnote>
  <w:endnote w:type="continuationSeparator" w:id="0">
    <w:p w14:paraId="5DC35FFB" w14:textId="77777777" w:rsidR="002E1D3D" w:rsidRDefault="002E1D3D" w:rsidP="00BB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065092"/>
      <w:docPartObj>
        <w:docPartGallery w:val="Page Numbers (Bottom of Page)"/>
        <w:docPartUnique/>
      </w:docPartObj>
    </w:sdtPr>
    <w:sdtEndPr>
      <w:rPr>
        <w:noProof/>
      </w:rPr>
    </w:sdtEndPr>
    <w:sdtContent>
      <w:p w14:paraId="19E28DF3" w14:textId="75DCFF09" w:rsidR="000E10BA" w:rsidRDefault="000E10BA">
        <w:pPr>
          <w:pStyle w:val="Footer"/>
          <w:jc w:val="right"/>
        </w:pPr>
        <w:r>
          <w:fldChar w:fldCharType="begin"/>
        </w:r>
        <w:r>
          <w:instrText xml:space="preserve"> PAGE   \* MERGEFORMAT </w:instrText>
        </w:r>
        <w:r>
          <w:fldChar w:fldCharType="separate"/>
        </w:r>
        <w:r w:rsidR="009D5365">
          <w:rPr>
            <w:noProof/>
          </w:rPr>
          <w:t>9</w:t>
        </w:r>
        <w:r>
          <w:rPr>
            <w:noProof/>
          </w:rPr>
          <w:fldChar w:fldCharType="end"/>
        </w:r>
      </w:p>
    </w:sdtContent>
  </w:sdt>
  <w:p w14:paraId="236C5CC0" w14:textId="77777777" w:rsidR="00BB257A" w:rsidRPr="00374BD3" w:rsidRDefault="00BB257A" w:rsidP="00076B9A">
    <w:pPr>
      <w:pStyle w:val="BodyText"/>
      <w:spacing w:before="164" w:line="259" w:lineRule="auto"/>
      <w:ind w:left="100" w:right="138"/>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6DBC5" w14:textId="77777777" w:rsidR="002E1D3D" w:rsidRDefault="002E1D3D" w:rsidP="00BB257A">
      <w:r>
        <w:separator/>
      </w:r>
    </w:p>
  </w:footnote>
  <w:footnote w:type="continuationSeparator" w:id="0">
    <w:p w14:paraId="2C048D9F" w14:textId="77777777" w:rsidR="002E1D3D" w:rsidRDefault="002E1D3D" w:rsidP="00BB2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F50C" w14:textId="77777777" w:rsidR="00BB257A" w:rsidRDefault="00A439FC">
    <w:pPr>
      <w:pStyle w:val="Header"/>
    </w:pPr>
    <w:r>
      <w:rPr>
        <w:noProof/>
      </w:rPr>
      <w:drawing>
        <wp:anchor distT="0" distB="0" distL="114300" distR="114300" simplePos="0" relativeHeight="251666432" behindDoc="0" locked="0" layoutInCell="1" allowOverlap="1" wp14:anchorId="3FFDC597" wp14:editId="059216CA">
          <wp:simplePos x="0" y="0"/>
          <wp:positionH relativeFrom="page">
            <wp:posOffset>-19050</wp:posOffset>
          </wp:positionH>
          <wp:positionV relativeFrom="paragraph">
            <wp:posOffset>-457200</wp:posOffset>
          </wp:positionV>
          <wp:extent cx="7839075" cy="1494790"/>
          <wp:effectExtent l="57150" t="0" r="66675" b="1054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39075" cy="1494790"/>
                  </a:xfrm>
                  <a:prstGeom prst="rect">
                    <a:avLst/>
                  </a:prstGeom>
                  <a:noFill/>
                  <a:effectLst>
                    <a:outerShdw blurRad="50800" dist="50800" dir="5400000" algn="ctr" rotWithShape="0">
                      <a:srgbClr val="000000"/>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07CF"/>
    <w:multiLevelType w:val="hybridMultilevel"/>
    <w:tmpl w:val="05BEB36A"/>
    <w:lvl w:ilvl="0" w:tplc="5344D070">
      <w:numFmt w:val="bullet"/>
      <w:lvlText w:val=""/>
      <w:lvlJc w:val="left"/>
      <w:pPr>
        <w:ind w:left="640" w:hanging="734"/>
      </w:pPr>
      <w:rPr>
        <w:rFonts w:hint="default"/>
        <w:w w:val="100"/>
      </w:rPr>
    </w:lvl>
    <w:lvl w:ilvl="1" w:tplc="0762B4AA">
      <w:numFmt w:val="bullet"/>
      <w:lvlText w:val=""/>
      <w:lvlJc w:val="left"/>
      <w:pPr>
        <w:ind w:left="740" w:hanging="540"/>
      </w:pPr>
      <w:rPr>
        <w:rFonts w:ascii="Symbol" w:eastAsia="Symbol" w:hAnsi="Symbol" w:cs="Symbol" w:hint="default"/>
        <w:w w:val="100"/>
        <w:sz w:val="22"/>
        <w:szCs w:val="22"/>
      </w:rPr>
    </w:lvl>
    <w:lvl w:ilvl="2" w:tplc="7364354E">
      <w:numFmt w:val="bullet"/>
      <w:lvlText w:val="–"/>
      <w:lvlJc w:val="left"/>
      <w:pPr>
        <w:ind w:left="2000" w:hanging="720"/>
      </w:pPr>
      <w:rPr>
        <w:rFonts w:ascii="Century Gothic" w:eastAsia="Century Gothic" w:hAnsi="Century Gothic" w:cs="Century Gothic" w:hint="default"/>
        <w:i/>
        <w:w w:val="100"/>
        <w:sz w:val="22"/>
        <w:szCs w:val="22"/>
      </w:rPr>
    </w:lvl>
    <w:lvl w:ilvl="3" w:tplc="81342FBA">
      <w:numFmt w:val="bullet"/>
      <w:lvlText w:val="•"/>
      <w:lvlJc w:val="left"/>
      <w:pPr>
        <w:ind w:left="2950" w:hanging="720"/>
      </w:pPr>
      <w:rPr>
        <w:rFonts w:hint="default"/>
      </w:rPr>
    </w:lvl>
    <w:lvl w:ilvl="4" w:tplc="39028EB0">
      <w:numFmt w:val="bullet"/>
      <w:lvlText w:val="•"/>
      <w:lvlJc w:val="left"/>
      <w:pPr>
        <w:ind w:left="3900" w:hanging="720"/>
      </w:pPr>
      <w:rPr>
        <w:rFonts w:hint="default"/>
      </w:rPr>
    </w:lvl>
    <w:lvl w:ilvl="5" w:tplc="9D64AA6E">
      <w:numFmt w:val="bullet"/>
      <w:lvlText w:val="•"/>
      <w:lvlJc w:val="left"/>
      <w:pPr>
        <w:ind w:left="4850" w:hanging="720"/>
      </w:pPr>
      <w:rPr>
        <w:rFonts w:hint="default"/>
      </w:rPr>
    </w:lvl>
    <w:lvl w:ilvl="6" w:tplc="D5DAA000">
      <w:numFmt w:val="bullet"/>
      <w:lvlText w:val="•"/>
      <w:lvlJc w:val="left"/>
      <w:pPr>
        <w:ind w:left="5800" w:hanging="720"/>
      </w:pPr>
      <w:rPr>
        <w:rFonts w:hint="default"/>
      </w:rPr>
    </w:lvl>
    <w:lvl w:ilvl="7" w:tplc="D0922EF2">
      <w:numFmt w:val="bullet"/>
      <w:lvlText w:val="•"/>
      <w:lvlJc w:val="left"/>
      <w:pPr>
        <w:ind w:left="6750" w:hanging="720"/>
      </w:pPr>
      <w:rPr>
        <w:rFonts w:hint="default"/>
      </w:rPr>
    </w:lvl>
    <w:lvl w:ilvl="8" w:tplc="71A07978">
      <w:numFmt w:val="bullet"/>
      <w:lvlText w:val="•"/>
      <w:lvlJc w:val="left"/>
      <w:pPr>
        <w:ind w:left="7700" w:hanging="720"/>
      </w:pPr>
      <w:rPr>
        <w:rFonts w:hint="default"/>
      </w:rPr>
    </w:lvl>
  </w:abstractNum>
  <w:abstractNum w:abstractNumId="1" w15:restartNumberingAfterBreak="0">
    <w:nsid w:val="0EFE6B7C"/>
    <w:multiLevelType w:val="hybridMultilevel"/>
    <w:tmpl w:val="8AA0BF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4F0C74"/>
    <w:multiLevelType w:val="hybridMultilevel"/>
    <w:tmpl w:val="C4A69BC2"/>
    <w:lvl w:ilvl="0" w:tplc="212E683E">
      <w:numFmt w:val="bullet"/>
      <w:lvlText w:val=""/>
      <w:lvlJc w:val="left"/>
      <w:pPr>
        <w:ind w:left="1360" w:hanging="360"/>
      </w:pPr>
      <w:rPr>
        <w:rFonts w:ascii="Symbol" w:eastAsia="Symbol" w:hAnsi="Symbol" w:cs="Symbol" w:hint="default"/>
        <w:b/>
        <w:bCs/>
        <w:i/>
        <w:w w:val="100"/>
        <w:sz w:val="22"/>
        <w:szCs w:val="22"/>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 w15:restartNumberingAfterBreak="0">
    <w:nsid w:val="0F851DA3"/>
    <w:multiLevelType w:val="hybridMultilevel"/>
    <w:tmpl w:val="626C68B2"/>
    <w:lvl w:ilvl="0" w:tplc="7364354E">
      <w:numFmt w:val="bullet"/>
      <w:lvlText w:val="–"/>
      <w:lvlJc w:val="left"/>
      <w:pPr>
        <w:ind w:left="1360" w:hanging="360"/>
      </w:pPr>
      <w:rPr>
        <w:rFonts w:ascii="Century Gothic" w:eastAsia="Century Gothic" w:hAnsi="Century Gothic" w:cs="Century Gothic" w:hint="default"/>
        <w:i/>
        <w:w w:val="100"/>
        <w:sz w:val="22"/>
        <w:szCs w:val="22"/>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 w15:restartNumberingAfterBreak="0">
    <w:nsid w:val="13305360"/>
    <w:multiLevelType w:val="hybridMultilevel"/>
    <w:tmpl w:val="A470CE42"/>
    <w:lvl w:ilvl="0" w:tplc="04090001">
      <w:start w:val="1"/>
      <w:numFmt w:val="bullet"/>
      <w:lvlText w:val=""/>
      <w:lvlJc w:val="left"/>
      <w:pPr>
        <w:ind w:left="1360" w:hanging="360"/>
      </w:pPr>
      <w:rPr>
        <w:rFonts w:ascii="Symbol" w:hAnsi="Symbol" w:hint="default"/>
        <w:i/>
        <w:w w:val="100"/>
        <w:sz w:val="22"/>
        <w:szCs w:val="22"/>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5" w15:restartNumberingAfterBreak="0">
    <w:nsid w:val="14AA7BA4"/>
    <w:multiLevelType w:val="hybridMultilevel"/>
    <w:tmpl w:val="3B50C16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4EC5899"/>
    <w:multiLevelType w:val="hybridMultilevel"/>
    <w:tmpl w:val="3D78AB0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73F0E1D"/>
    <w:multiLevelType w:val="multilevel"/>
    <w:tmpl w:val="449C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B46BF"/>
    <w:multiLevelType w:val="hybridMultilevel"/>
    <w:tmpl w:val="C4C2E3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21881CF5"/>
    <w:multiLevelType w:val="hybridMultilevel"/>
    <w:tmpl w:val="4178F1C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0" w15:restartNumberingAfterBreak="0">
    <w:nsid w:val="232D40C0"/>
    <w:multiLevelType w:val="multilevel"/>
    <w:tmpl w:val="96F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A42B2"/>
    <w:multiLevelType w:val="hybridMultilevel"/>
    <w:tmpl w:val="C520E888"/>
    <w:lvl w:ilvl="0" w:tplc="04090001">
      <w:start w:val="1"/>
      <w:numFmt w:val="bullet"/>
      <w:lvlText w:val=""/>
      <w:lvlJc w:val="left"/>
      <w:pPr>
        <w:ind w:left="1360" w:hanging="360"/>
      </w:pPr>
      <w:rPr>
        <w:rFonts w:ascii="Symbol" w:hAnsi="Symbol" w:hint="default"/>
        <w:i/>
        <w:w w:val="100"/>
        <w:sz w:val="22"/>
        <w:szCs w:val="22"/>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2" w15:restartNumberingAfterBreak="0">
    <w:nsid w:val="28DC2DD9"/>
    <w:multiLevelType w:val="hybridMultilevel"/>
    <w:tmpl w:val="EAF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36A54"/>
    <w:multiLevelType w:val="hybridMultilevel"/>
    <w:tmpl w:val="D3225D4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31CD3942"/>
    <w:multiLevelType w:val="hybridMultilevel"/>
    <w:tmpl w:val="8A7A06EC"/>
    <w:lvl w:ilvl="0" w:tplc="D2C42682">
      <w:numFmt w:val="bullet"/>
      <w:lvlText w:val=""/>
      <w:lvlJc w:val="left"/>
      <w:pPr>
        <w:ind w:left="1360" w:hanging="360"/>
      </w:pPr>
      <w:rPr>
        <w:rFonts w:ascii="Symbol" w:eastAsia="Symbol" w:hAnsi="Symbol" w:cs="Symbol" w:hint="default"/>
        <w:i/>
        <w:w w:val="100"/>
        <w:sz w:val="22"/>
        <w:szCs w:val="22"/>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5" w15:restartNumberingAfterBreak="0">
    <w:nsid w:val="31CF2046"/>
    <w:multiLevelType w:val="hybridMultilevel"/>
    <w:tmpl w:val="BC464030"/>
    <w:lvl w:ilvl="0" w:tplc="D2C42682">
      <w:numFmt w:val="bullet"/>
      <w:lvlText w:val=""/>
      <w:lvlJc w:val="left"/>
      <w:pPr>
        <w:ind w:left="900" w:hanging="540"/>
      </w:pPr>
      <w:rPr>
        <w:rFonts w:ascii="Symbol" w:eastAsia="Symbol" w:hAnsi="Symbol" w:cs="Symbol" w:hint="default"/>
        <w:w w:val="100"/>
        <w:sz w:val="22"/>
        <w:szCs w:val="22"/>
      </w:rPr>
    </w:lvl>
    <w:lvl w:ilvl="1" w:tplc="BEECD9F6">
      <w:numFmt w:val="bullet"/>
      <w:lvlText w:val="•"/>
      <w:lvlJc w:val="left"/>
      <w:pPr>
        <w:ind w:left="1824" w:hanging="540"/>
      </w:pPr>
      <w:rPr>
        <w:rFonts w:hint="default"/>
      </w:rPr>
    </w:lvl>
    <w:lvl w:ilvl="2" w:tplc="3A6E0AFC">
      <w:numFmt w:val="bullet"/>
      <w:lvlText w:val="•"/>
      <w:lvlJc w:val="left"/>
      <w:pPr>
        <w:ind w:left="2748" w:hanging="540"/>
      </w:pPr>
      <w:rPr>
        <w:rFonts w:hint="default"/>
      </w:rPr>
    </w:lvl>
    <w:lvl w:ilvl="3" w:tplc="DCEA978A">
      <w:numFmt w:val="bullet"/>
      <w:lvlText w:val="•"/>
      <w:lvlJc w:val="left"/>
      <w:pPr>
        <w:ind w:left="3672" w:hanging="540"/>
      </w:pPr>
      <w:rPr>
        <w:rFonts w:hint="default"/>
      </w:rPr>
    </w:lvl>
    <w:lvl w:ilvl="4" w:tplc="F9D279B8">
      <w:numFmt w:val="bullet"/>
      <w:lvlText w:val="•"/>
      <w:lvlJc w:val="left"/>
      <w:pPr>
        <w:ind w:left="4596" w:hanging="540"/>
      </w:pPr>
      <w:rPr>
        <w:rFonts w:hint="default"/>
      </w:rPr>
    </w:lvl>
    <w:lvl w:ilvl="5" w:tplc="2BCC8F06">
      <w:numFmt w:val="bullet"/>
      <w:lvlText w:val="•"/>
      <w:lvlJc w:val="left"/>
      <w:pPr>
        <w:ind w:left="5520" w:hanging="540"/>
      </w:pPr>
      <w:rPr>
        <w:rFonts w:hint="default"/>
      </w:rPr>
    </w:lvl>
    <w:lvl w:ilvl="6" w:tplc="5BC40B80">
      <w:numFmt w:val="bullet"/>
      <w:lvlText w:val="•"/>
      <w:lvlJc w:val="left"/>
      <w:pPr>
        <w:ind w:left="6444" w:hanging="540"/>
      </w:pPr>
      <w:rPr>
        <w:rFonts w:hint="default"/>
      </w:rPr>
    </w:lvl>
    <w:lvl w:ilvl="7" w:tplc="673A8A7C">
      <w:numFmt w:val="bullet"/>
      <w:lvlText w:val="•"/>
      <w:lvlJc w:val="left"/>
      <w:pPr>
        <w:ind w:left="7368" w:hanging="540"/>
      </w:pPr>
      <w:rPr>
        <w:rFonts w:hint="default"/>
      </w:rPr>
    </w:lvl>
    <w:lvl w:ilvl="8" w:tplc="5F023BB4">
      <w:numFmt w:val="bullet"/>
      <w:lvlText w:val="•"/>
      <w:lvlJc w:val="left"/>
      <w:pPr>
        <w:ind w:left="8292" w:hanging="540"/>
      </w:pPr>
      <w:rPr>
        <w:rFonts w:hint="default"/>
      </w:rPr>
    </w:lvl>
  </w:abstractNum>
  <w:abstractNum w:abstractNumId="16" w15:restartNumberingAfterBreak="0">
    <w:nsid w:val="3D6C08D5"/>
    <w:multiLevelType w:val="multilevel"/>
    <w:tmpl w:val="FF4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016AA"/>
    <w:multiLevelType w:val="hybridMultilevel"/>
    <w:tmpl w:val="3A88CB4E"/>
    <w:lvl w:ilvl="0" w:tplc="212E683E">
      <w:numFmt w:val="bullet"/>
      <w:lvlText w:val=""/>
      <w:lvlJc w:val="left"/>
      <w:pPr>
        <w:ind w:left="640" w:hanging="540"/>
      </w:pPr>
      <w:rPr>
        <w:rFonts w:ascii="Symbol" w:eastAsia="Symbol" w:hAnsi="Symbol" w:cs="Symbol" w:hint="default"/>
        <w:b/>
        <w:bCs/>
        <w:w w:val="100"/>
        <w:sz w:val="22"/>
        <w:szCs w:val="22"/>
      </w:rPr>
    </w:lvl>
    <w:lvl w:ilvl="1" w:tplc="833621F2">
      <w:numFmt w:val="bullet"/>
      <w:lvlText w:val="•"/>
      <w:lvlJc w:val="left"/>
      <w:pPr>
        <w:ind w:left="1536" w:hanging="540"/>
      </w:pPr>
      <w:rPr>
        <w:rFonts w:hint="default"/>
      </w:rPr>
    </w:lvl>
    <w:lvl w:ilvl="2" w:tplc="B04A8F62">
      <w:numFmt w:val="bullet"/>
      <w:lvlText w:val="•"/>
      <w:lvlJc w:val="left"/>
      <w:pPr>
        <w:ind w:left="2432" w:hanging="540"/>
      </w:pPr>
      <w:rPr>
        <w:rFonts w:hint="default"/>
      </w:rPr>
    </w:lvl>
    <w:lvl w:ilvl="3" w:tplc="247642B0">
      <w:numFmt w:val="bullet"/>
      <w:lvlText w:val="•"/>
      <w:lvlJc w:val="left"/>
      <w:pPr>
        <w:ind w:left="3328" w:hanging="540"/>
      </w:pPr>
      <w:rPr>
        <w:rFonts w:hint="default"/>
      </w:rPr>
    </w:lvl>
    <w:lvl w:ilvl="4" w:tplc="EE3AED2C">
      <w:numFmt w:val="bullet"/>
      <w:lvlText w:val="•"/>
      <w:lvlJc w:val="left"/>
      <w:pPr>
        <w:ind w:left="4224" w:hanging="540"/>
      </w:pPr>
      <w:rPr>
        <w:rFonts w:hint="default"/>
      </w:rPr>
    </w:lvl>
    <w:lvl w:ilvl="5" w:tplc="6F2C5186">
      <w:numFmt w:val="bullet"/>
      <w:lvlText w:val="•"/>
      <w:lvlJc w:val="left"/>
      <w:pPr>
        <w:ind w:left="5120" w:hanging="540"/>
      </w:pPr>
      <w:rPr>
        <w:rFonts w:hint="default"/>
      </w:rPr>
    </w:lvl>
    <w:lvl w:ilvl="6" w:tplc="FDAA284C">
      <w:numFmt w:val="bullet"/>
      <w:lvlText w:val="•"/>
      <w:lvlJc w:val="left"/>
      <w:pPr>
        <w:ind w:left="6016" w:hanging="540"/>
      </w:pPr>
      <w:rPr>
        <w:rFonts w:hint="default"/>
      </w:rPr>
    </w:lvl>
    <w:lvl w:ilvl="7" w:tplc="6D1EB8D8">
      <w:numFmt w:val="bullet"/>
      <w:lvlText w:val="•"/>
      <w:lvlJc w:val="left"/>
      <w:pPr>
        <w:ind w:left="6912" w:hanging="540"/>
      </w:pPr>
      <w:rPr>
        <w:rFonts w:hint="default"/>
      </w:rPr>
    </w:lvl>
    <w:lvl w:ilvl="8" w:tplc="C4FC6A04">
      <w:numFmt w:val="bullet"/>
      <w:lvlText w:val="•"/>
      <w:lvlJc w:val="left"/>
      <w:pPr>
        <w:ind w:left="7808" w:hanging="540"/>
      </w:pPr>
      <w:rPr>
        <w:rFonts w:hint="default"/>
      </w:rPr>
    </w:lvl>
  </w:abstractNum>
  <w:abstractNum w:abstractNumId="18" w15:restartNumberingAfterBreak="0">
    <w:nsid w:val="462B256D"/>
    <w:multiLevelType w:val="hybridMultilevel"/>
    <w:tmpl w:val="067622F0"/>
    <w:lvl w:ilvl="0" w:tplc="34E819E2">
      <w:numFmt w:val="bullet"/>
      <w:lvlText w:val=""/>
      <w:lvlJc w:val="left"/>
      <w:pPr>
        <w:ind w:left="1360" w:hanging="360"/>
      </w:pPr>
      <w:rPr>
        <w:rFonts w:ascii="Symbol" w:eastAsia="Symbol" w:hAnsi="Symbol" w:cs="Symbol" w:hint="default"/>
        <w:w w:val="100"/>
        <w:sz w:val="22"/>
        <w:szCs w:val="22"/>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9" w15:restartNumberingAfterBreak="0">
    <w:nsid w:val="46FB6024"/>
    <w:multiLevelType w:val="hybridMultilevel"/>
    <w:tmpl w:val="0316D8C2"/>
    <w:lvl w:ilvl="0" w:tplc="34E819E2">
      <w:numFmt w:val="bullet"/>
      <w:lvlText w:val=""/>
      <w:lvlJc w:val="left"/>
      <w:pPr>
        <w:ind w:left="820" w:hanging="360"/>
      </w:pPr>
      <w:rPr>
        <w:rFonts w:ascii="Symbol" w:eastAsia="Symbol" w:hAnsi="Symbol" w:cs="Symbol" w:hint="default"/>
        <w:w w:val="100"/>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4BB220FE"/>
    <w:multiLevelType w:val="hybridMultilevel"/>
    <w:tmpl w:val="EA5C7176"/>
    <w:lvl w:ilvl="0" w:tplc="04090001">
      <w:start w:val="1"/>
      <w:numFmt w:val="bullet"/>
      <w:lvlText w:val=""/>
      <w:lvlJc w:val="left"/>
      <w:pPr>
        <w:ind w:left="1360" w:hanging="360"/>
      </w:pPr>
      <w:rPr>
        <w:rFonts w:ascii="Symbol" w:hAnsi="Symbol" w:hint="default"/>
        <w:i/>
        <w:w w:val="100"/>
        <w:sz w:val="22"/>
        <w:szCs w:val="22"/>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1" w15:restartNumberingAfterBreak="0">
    <w:nsid w:val="51DE026F"/>
    <w:multiLevelType w:val="hybridMultilevel"/>
    <w:tmpl w:val="014E4F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52944FC4"/>
    <w:multiLevelType w:val="hybridMultilevel"/>
    <w:tmpl w:val="990E1DCA"/>
    <w:lvl w:ilvl="0" w:tplc="34E819E2">
      <w:numFmt w:val="bullet"/>
      <w:lvlText w:val=""/>
      <w:lvlJc w:val="left"/>
      <w:pPr>
        <w:ind w:left="1360" w:hanging="360"/>
      </w:pPr>
      <w:rPr>
        <w:rFonts w:ascii="Symbol" w:eastAsia="Symbol" w:hAnsi="Symbol" w:cs="Symbol" w:hint="default"/>
        <w:i/>
        <w:w w:val="100"/>
        <w:sz w:val="22"/>
        <w:szCs w:val="22"/>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3" w15:restartNumberingAfterBreak="0">
    <w:nsid w:val="557E15D6"/>
    <w:multiLevelType w:val="hybridMultilevel"/>
    <w:tmpl w:val="F5FA0E8A"/>
    <w:lvl w:ilvl="0" w:tplc="34E819E2">
      <w:numFmt w:val="bullet"/>
      <w:lvlText w:val=""/>
      <w:lvlJc w:val="left"/>
      <w:pPr>
        <w:ind w:left="640" w:hanging="540"/>
      </w:pPr>
      <w:rPr>
        <w:rFonts w:ascii="Symbol" w:eastAsia="Symbol" w:hAnsi="Symbol" w:cs="Symbol" w:hint="default"/>
        <w:w w:val="100"/>
        <w:sz w:val="22"/>
        <w:szCs w:val="22"/>
      </w:rPr>
    </w:lvl>
    <w:lvl w:ilvl="1" w:tplc="46A6B5E4">
      <w:numFmt w:val="bullet"/>
      <w:lvlText w:val="•"/>
      <w:lvlJc w:val="left"/>
      <w:pPr>
        <w:ind w:left="1536" w:hanging="540"/>
      </w:pPr>
      <w:rPr>
        <w:rFonts w:hint="default"/>
      </w:rPr>
    </w:lvl>
    <w:lvl w:ilvl="2" w:tplc="7FC6389E">
      <w:numFmt w:val="bullet"/>
      <w:lvlText w:val="•"/>
      <w:lvlJc w:val="left"/>
      <w:pPr>
        <w:ind w:left="2432" w:hanging="540"/>
      </w:pPr>
      <w:rPr>
        <w:rFonts w:hint="default"/>
      </w:rPr>
    </w:lvl>
    <w:lvl w:ilvl="3" w:tplc="656EC698">
      <w:numFmt w:val="bullet"/>
      <w:lvlText w:val="•"/>
      <w:lvlJc w:val="left"/>
      <w:pPr>
        <w:ind w:left="3328" w:hanging="540"/>
      </w:pPr>
      <w:rPr>
        <w:rFonts w:hint="default"/>
      </w:rPr>
    </w:lvl>
    <w:lvl w:ilvl="4" w:tplc="5B16E120">
      <w:numFmt w:val="bullet"/>
      <w:lvlText w:val="•"/>
      <w:lvlJc w:val="left"/>
      <w:pPr>
        <w:ind w:left="4224" w:hanging="540"/>
      </w:pPr>
      <w:rPr>
        <w:rFonts w:hint="default"/>
      </w:rPr>
    </w:lvl>
    <w:lvl w:ilvl="5" w:tplc="0968477E">
      <w:numFmt w:val="bullet"/>
      <w:lvlText w:val="•"/>
      <w:lvlJc w:val="left"/>
      <w:pPr>
        <w:ind w:left="5120" w:hanging="540"/>
      </w:pPr>
      <w:rPr>
        <w:rFonts w:hint="default"/>
      </w:rPr>
    </w:lvl>
    <w:lvl w:ilvl="6" w:tplc="108E6AAE">
      <w:numFmt w:val="bullet"/>
      <w:lvlText w:val="•"/>
      <w:lvlJc w:val="left"/>
      <w:pPr>
        <w:ind w:left="6016" w:hanging="540"/>
      </w:pPr>
      <w:rPr>
        <w:rFonts w:hint="default"/>
      </w:rPr>
    </w:lvl>
    <w:lvl w:ilvl="7" w:tplc="26AE4852">
      <w:numFmt w:val="bullet"/>
      <w:lvlText w:val="•"/>
      <w:lvlJc w:val="left"/>
      <w:pPr>
        <w:ind w:left="6912" w:hanging="540"/>
      </w:pPr>
      <w:rPr>
        <w:rFonts w:hint="default"/>
      </w:rPr>
    </w:lvl>
    <w:lvl w:ilvl="8" w:tplc="EAA413FE">
      <w:numFmt w:val="bullet"/>
      <w:lvlText w:val="•"/>
      <w:lvlJc w:val="left"/>
      <w:pPr>
        <w:ind w:left="7808" w:hanging="540"/>
      </w:pPr>
      <w:rPr>
        <w:rFonts w:hint="default"/>
      </w:rPr>
    </w:lvl>
  </w:abstractNum>
  <w:abstractNum w:abstractNumId="24" w15:restartNumberingAfterBreak="0">
    <w:nsid w:val="60916B2A"/>
    <w:multiLevelType w:val="hybridMultilevel"/>
    <w:tmpl w:val="1588550A"/>
    <w:lvl w:ilvl="0" w:tplc="34E819E2">
      <w:numFmt w:val="bullet"/>
      <w:lvlText w:val=""/>
      <w:lvlJc w:val="left"/>
      <w:pPr>
        <w:ind w:left="640" w:hanging="54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443E1"/>
    <w:multiLevelType w:val="hybridMultilevel"/>
    <w:tmpl w:val="A1966834"/>
    <w:lvl w:ilvl="0" w:tplc="34E819E2">
      <w:numFmt w:val="bullet"/>
      <w:lvlText w:val=""/>
      <w:lvlJc w:val="left"/>
      <w:pPr>
        <w:ind w:left="1360" w:hanging="360"/>
      </w:pPr>
      <w:rPr>
        <w:rFonts w:ascii="Symbol" w:eastAsia="Symbol" w:hAnsi="Symbol" w:cs="Symbol" w:hint="default"/>
        <w:b/>
        <w:bCs/>
        <w:i/>
        <w:w w:val="100"/>
        <w:sz w:val="22"/>
        <w:szCs w:val="22"/>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6" w15:restartNumberingAfterBreak="0">
    <w:nsid w:val="729B6E3C"/>
    <w:multiLevelType w:val="hybridMultilevel"/>
    <w:tmpl w:val="A56E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51B63"/>
    <w:multiLevelType w:val="hybridMultilevel"/>
    <w:tmpl w:val="22F2E518"/>
    <w:lvl w:ilvl="0" w:tplc="0694E08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75B1DCB"/>
    <w:multiLevelType w:val="hybridMultilevel"/>
    <w:tmpl w:val="3CCCEB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9F73A43"/>
    <w:multiLevelType w:val="hybridMultilevel"/>
    <w:tmpl w:val="DD62B2A4"/>
    <w:lvl w:ilvl="0" w:tplc="34E819E2">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834D9"/>
    <w:multiLevelType w:val="hybridMultilevel"/>
    <w:tmpl w:val="31E2F614"/>
    <w:lvl w:ilvl="0" w:tplc="04090003">
      <w:start w:val="1"/>
      <w:numFmt w:val="bullet"/>
      <w:lvlText w:val="o"/>
      <w:lvlJc w:val="left"/>
      <w:pPr>
        <w:ind w:left="1360" w:hanging="360"/>
      </w:pPr>
      <w:rPr>
        <w:rFonts w:ascii="Courier New" w:hAnsi="Courier New" w:cs="Courier New" w:hint="default"/>
        <w:i/>
        <w:w w:val="100"/>
        <w:sz w:val="22"/>
        <w:szCs w:val="22"/>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1" w15:restartNumberingAfterBreak="0">
    <w:nsid w:val="7E803CD7"/>
    <w:multiLevelType w:val="hybridMultilevel"/>
    <w:tmpl w:val="9B3CE928"/>
    <w:lvl w:ilvl="0" w:tplc="7364354E">
      <w:numFmt w:val="bullet"/>
      <w:lvlText w:val="–"/>
      <w:lvlJc w:val="left"/>
      <w:pPr>
        <w:ind w:left="1360" w:hanging="360"/>
      </w:pPr>
      <w:rPr>
        <w:rFonts w:ascii="Century Gothic" w:eastAsia="Century Gothic" w:hAnsi="Century Gothic" w:cs="Century Gothic" w:hint="default"/>
        <w:i/>
        <w:w w:val="100"/>
        <w:sz w:val="22"/>
        <w:szCs w:val="22"/>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2" w15:restartNumberingAfterBreak="0">
    <w:nsid w:val="7FF53F05"/>
    <w:multiLevelType w:val="hybridMultilevel"/>
    <w:tmpl w:val="D2C08D86"/>
    <w:lvl w:ilvl="0" w:tplc="04090001">
      <w:start w:val="1"/>
      <w:numFmt w:val="bullet"/>
      <w:lvlText w:val=""/>
      <w:lvlJc w:val="left"/>
      <w:pPr>
        <w:ind w:left="1360" w:hanging="360"/>
      </w:pPr>
      <w:rPr>
        <w:rFonts w:ascii="Symbol" w:hAnsi="Symbol" w:hint="default"/>
        <w:i/>
        <w:w w:val="100"/>
        <w:sz w:val="22"/>
        <w:szCs w:val="22"/>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15"/>
  </w:num>
  <w:num w:numId="2">
    <w:abstractNumId w:val="23"/>
  </w:num>
  <w:num w:numId="3">
    <w:abstractNumId w:val="0"/>
  </w:num>
  <w:num w:numId="4">
    <w:abstractNumId w:val="17"/>
  </w:num>
  <w:num w:numId="5">
    <w:abstractNumId w:val="16"/>
  </w:num>
  <w:num w:numId="6">
    <w:abstractNumId w:val="26"/>
  </w:num>
  <w:num w:numId="7">
    <w:abstractNumId w:val="21"/>
  </w:num>
  <w:num w:numId="8">
    <w:abstractNumId w:val="24"/>
  </w:num>
  <w:num w:numId="9">
    <w:abstractNumId w:val="13"/>
  </w:num>
  <w:num w:numId="10">
    <w:abstractNumId w:val="5"/>
  </w:num>
  <w:num w:numId="11">
    <w:abstractNumId w:val="8"/>
  </w:num>
  <w:num w:numId="12">
    <w:abstractNumId w:val="12"/>
  </w:num>
  <w:num w:numId="13">
    <w:abstractNumId w:val="6"/>
  </w:num>
  <w:num w:numId="14">
    <w:abstractNumId w:val="9"/>
  </w:num>
  <w:num w:numId="15">
    <w:abstractNumId w:val="31"/>
  </w:num>
  <w:num w:numId="16">
    <w:abstractNumId w:val="3"/>
  </w:num>
  <w:num w:numId="17">
    <w:abstractNumId w:val="32"/>
  </w:num>
  <w:num w:numId="18">
    <w:abstractNumId w:val="22"/>
  </w:num>
  <w:num w:numId="19">
    <w:abstractNumId w:val="20"/>
  </w:num>
  <w:num w:numId="20">
    <w:abstractNumId w:val="4"/>
  </w:num>
  <w:num w:numId="21">
    <w:abstractNumId w:val="30"/>
  </w:num>
  <w:num w:numId="22">
    <w:abstractNumId w:val="14"/>
  </w:num>
  <w:num w:numId="23">
    <w:abstractNumId w:val="11"/>
  </w:num>
  <w:num w:numId="24">
    <w:abstractNumId w:val="2"/>
  </w:num>
  <w:num w:numId="25">
    <w:abstractNumId w:val="25"/>
  </w:num>
  <w:num w:numId="26">
    <w:abstractNumId w:val="18"/>
  </w:num>
  <w:num w:numId="27">
    <w:abstractNumId w:val="19"/>
  </w:num>
  <w:num w:numId="28">
    <w:abstractNumId w:val="29"/>
  </w:num>
  <w:num w:numId="29">
    <w:abstractNumId w:val="27"/>
  </w:num>
  <w:num w:numId="30">
    <w:abstractNumId w:val="28"/>
  </w:num>
  <w:num w:numId="31">
    <w:abstractNumId w:val="1"/>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3A"/>
    <w:rsid w:val="00006A54"/>
    <w:rsid w:val="00015402"/>
    <w:rsid w:val="00042DA1"/>
    <w:rsid w:val="0006178D"/>
    <w:rsid w:val="00076B9A"/>
    <w:rsid w:val="00080E19"/>
    <w:rsid w:val="000D3814"/>
    <w:rsid w:val="000E10BA"/>
    <w:rsid w:val="00161DEF"/>
    <w:rsid w:val="001636D1"/>
    <w:rsid w:val="001A2ED2"/>
    <w:rsid w:val="001A3F9C"/>
    <w:rsid w:val="001D4536"/>
    <w:rsid w:val="00206659"/>
    <w:rsid w:val="00212B27"/>
    <w:rsid w:val="00221654"/>
    <w:rsid w:val="002231A2"/>
    <w:rsid w:val="00257E44"/>
    <w:rsid w:val="00272F8F"/>
    <w:rsid w:val="00282EB9"/>
    <w:rsid w:val="002B445E"/>
    <w:rsid w:val="002D36B0"/>
    <w:rsid w:val="002D3972"/>
    <w:rsid w:val="002D51E8"/>
    <w:rsid w:val="002E1D3D"/>
    <w:rsid w:val="002F141A"/>
    <w:rsid w:val="003320BB"/>
    <w:rsid w:val="00341631"/>
    <w:rsid w:val="00364D03"/>
    <w:rsid w:val="00373D44"/>
    <w:rsid w:val="00373E44"/>
    <w:rsid w:val="00374BD3"/>
    <w:rsid w:val="0037510F"/>
    <w:rsid w:val="003A54D6"/>
    <w:rsid w:val="003D67B0"/>
    <w:rsid w:val="003E2487"/>
    <w:rsid w:val="00403DFC"/>
    <w:rsid w:val="00415AA8"/>
    <w:rsid w:val="00417BD3"/>
    <w:rsid w:val="00424455"/>
    <w:rsid w:val="004262E7"/>
    <w:rsid w:val="00427512"/>
    <w:rsid w:val="004549C6"/>
    <w:rsid w:val="004756D8"/>
    <w:rsid w:val="0049712D"/>
    <w:rsid w:val="004A113A"/>
    <w:rsid w:val="004B4253"/>
    <w:rsid w:val="004B6A5E"/>
    <w:rsid w:val="004D4C0F"/>
    <w:rsid w:val="004F44C1"/>
    <w:rsid w:val="00507DF8"/>
    <w:rsid w:val="005131FD"/>
    <w:rsid w:val="00517E1F"/>
    <w:rsid w:val="00520876"/>
    <w:rsid w:val="00540C29"/>
    <w:rsid w:val="00551D09"/>
    <w:rsid w:val="00564E33"/>
    <w:rsid w:val="005700BA"/>
    <w:rsid w:val="00577181"/>
    <w:rsid w:val="005D03B9"/>
    <w:rsid w:val="005E6A0D"/>
    <w:rsid w:val="005F3DFA"/>
    <w:rsid w:val="00614F40"/>
    <w:rsid w:val="0064092A"/>
    <w:rsid w:val="00640DD9"/>
    <w:rsid w:val="00653532"/>
    <w:rsid w:val="00687449"/>
    <w:rsid w:val="006D3DBB"/>
    <w:rsid w:val="0071711A"/>
    <w:rsid w:val="00723E2D"/>
    <w:rsid w:val="007F47AF"/>
    <w:rsid w:val="00802AD2"/>
    <w:rsid w:val="00812A19"/>
    <w:rsid w:val="008142BC"/>
    <w:rsid w:val="00815277"/>
    <w:rsid w:val="00821F06"/>
    <w:rsid w:val="008324FF"/>
    <w:rsid w:val="00843FB7"/>
    <w:rsid w:val="00844C64"/>
    <w:rsid w:val="008559EC"/>
    <w:rsid w:val="00855C9A"/>
    <w:rsid w:val="00861EA7"/>
    <w:rsid w:val="00867959"/>
    <w:rsid w:val="008C47D7"/>
    <w:rsid w:val="008D1A05"/>
    <w:rsid w:val="00911525"/>
    <w:rsid w:val="0092012D"/>
    <w:rsid w:val="00922C0B"/>
    <w:rsid w:val="00925FF0"/>
    <w:rsid w:val="009264EF"/>
    <w:rsid w:val="00937D05"/>
    <w:rsid w:val="00940279"/>
    <w:rsid w:val="009404CC"/>
    <w:rsid w:val="0095425C"/>
    <w:rsid w:val="009646D2"/>
    <w:rsid w:val="009B5617"/>
    <w:rsid w:val="009D5365"/>
    <w:rsid w:val="009E27F9"/>
    <w:rsid w:val="009F3BF5"/>
    <w:rsid w:val="00A439FC"/>
    <w:rsid w:val="00A53C98"/>
    <w:rsid w:val="00A60E38"/>
    <w:rsid w:val="00B6618E"/>
    <w:rsid w:val="00BB1AED"/>
    <w:rsid w:val="00BB257A"/>
    <w:rsid w:val="00BE4434"/>
    <w:rsid w:val="00BF3B93"/>
    <w:rsid w:val="00BF636D"/>
    <w:rsid w:val="00C255BD"/>
    <w:rsid w:val="00C8125A"/>
    <w:rsid w:val="00CD33E7"/>
    <w:rsid w:val="00D0007C"/>
    <w:rsid w:val="00D37582"/>
    <w:rsid w:val="00D55D62"/>
    <w:rsid w:val="00D74CAA"/>
    <w:rsid w:val="00D8355E"/>
    <w:rsid w:val="00D84BE9"/>
    <w:rsid w:val="00D9604C"/>
    <w:rsid w:val="00DA2C80"/>
    <w:rsid w:val="00DB4362"/>
    <w:rsid w:val="00DD7C15"/>
    <w:rsid w:val="00DE1437"/>
    <w:rsid w:val="00E06D70"/>
    <w:rsid w:val="00E207E4"/>
    <w:rsid w:val="00E24843"/>
    <w:rsid w:val="00E40BBE"/>
    <w:rsid w:val="00E40CB4"/>
    <w:rsid w:val="00E55622"/>
    <w:rsid w:val="00E63FCD"/>
    <w:rsid w:val="00E91126"/>
    <w:rsid w:val="00EA7594"/>
    <w:rsid w:val="00EB3D35"/>
    <w:rsid w:val="00EE4C68"/>
    <w:rsid w:val="00F003BF"/>
    <w:rsid w:val="00F4437F"/>
    <w:rsid w:val="00F50369"/>
    <w:rsid w:val="00FA22B1"/>
    <w:rsid w:val="00FC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F13C0"/>
  <w15:chartTrackingRefBased/>
  <w15:docId w15:val="{0A1D3E00-51CD-458A-BFC5-74173A59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113A"/>
    <w:pPr>
      <w:widowControl w:val="0"/>
      <w:autoSpaceDE w:val="0"/>
      <w:autoSpaceDN w:val="0"/>
      <w:spacing w:after="0" w:line="240" w:lineRule="auto"/>
    </w:pPr>
    <w:rPr>
      <w:rFonts w:ascii="Candara" w:eastAsia="Candara" w:hAnsi="Candara" w:cs="Candara"/>
    </w:rPr>
  </w:style>
  <w:style w:type="paragraph" w:styleId="Heading2">
    <w:name w:val="heading 2"/>
    <w:basedOn w:val="Normal"/>
    <w:link w:val="Heading2Char"/>
    <w:uiPriority w:val="1"/>
    <w:qFormat/>
    <w:rsid w:val="004A113A"/>
    <w:pPr>
      <w:ind w:left="360" w:right="1231"/>
      <w:outlineLvl w:val="1"/>
    </w:pPr>
    <w:rPr>
      <w:rFonts w:ascii="Arial" w:eastAsia="Arial" w:hAnsi="Arial" w:cs="Arial"/>
      <w:sz w:val="28"/>
      <w:szCs w:val="28"/>
    </w:rPr>
  </w:style>
  <w:style w:type="paragraph" w:styleId="Heading3">
    <w:name w:val="heading 3"/>
    <w:basedOn w:val="Normal"/>
    <w:next w:val="Normal"/>
    <w:link w:val="Heading3Char"/>
    <w:uiPriority w:val="9"/>
    <w:semiHidden/>
    <w:unhideWhenUsed/>
    <w:qFormat/>
    <w:rsid w:val="004A11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4A113A"/>
    <w:pPr>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A113A"/>
    <w:rPr>
      <w:rFonts w:ascii="Arial" w:eastAsia="Arial" w:hAnsi="Arial" w:cs="Arial"/>
      <w:sz w:val="28"/>
      <w:szCs w:val="28"/>
    </w:rPr>
  </w:style>
  <w:style w:type="character" w:customStyle="1" w:styleId="Heading4Char">
    <w:name w:val="Heading 4 Char"/>
    <w:basedOn w:val="DefaultParagraphFont"/>
    <w:link w:val="Heading4"/>
    <w:uiPriority w:val="1"/>
    <w:rsid w:val="004A113A"/>
    <w:rPr>
      <w:rFonts w:ascii="Candara" w:eastAsia="Candara" w:hAnsi="Candara" w:cs="Candara"/>
      <w:b/>
      <w:bCs/>
    </w:rPr>
  </w:style>
  <w:style w:type="paragraph" w:styleId="BodyText">
    <w:name w:val="Body Text"/>
    <w:basedOn w:val="Normal"/>
    <w:link w:val="BodyTextChar"/>
    <w:uiPriority w:val="1"/>
    <w:qFormat/>
    <w:rsid w:val="004A113A"/>
  </w:style>
  <w:style w:type="character" w:customStyle="1" w:styleId="BodyTextChar">
    <w:name w:val="Body Text Char"/>
    <w:basedOn w:val="DefaultParagraphFont"/>
    <w:link w:val="BodyText"/>
    <w:uiPriority w:val="1"/>
    <w:rsid w:val="004A113A"/>
    <w:rPr>
      <w:rFonts w:ascii="Candara" w:eastAsia="Candara" w:hAnsi="Candara" w:cs="Candara"/>
    </w:rPr>
  </w:style>
  <w:style w:type="paragraph" w:styleId="ListParagraph">
    <w:name w:val="List Paragraph"/>
    <w:basedOn w:val="Normal"/>
    <w:uiPriority w:val="1"/>
    <w:qFormat/>
    <w:rsid w:val="004A113A"/>
    <w:pPr>
      <w:ind w:left="640" w:hanging="540"/>
      <w:jc w:val="both"/>
    </w:pPr>
  </w:style>
  <w:style w:type="character" w:styleId="Hyperlink">
    <w:name w:val="Hyperlink"/>
    <w:basedOn w:val="DefaultParagraphFont"/>
    <w:uiPriority w:val="99"/>
    <w:unhideWhenUsed/>
    <w:rsid w:val="004A113A"/>
    <w:rPr>
      <w:color w:val="0563C1" w:themeColor="hyperlink"/>
      <w:u w:val="single"/>
    </w:rPr>
  </w:style>
  <w:style w:type="character" w:customStyle="1" w:styleId="Heading3Char">
    <w:name w:val="Heading 3 Char"/>
    <w:basedOn w:val="DefaultParagraphFont"/>
    <w:link w:val="Heading3"/>
    <w:uiPriority w:val="9"/>
    <w:semiHidden/>
    <w:rsid w:val="004A113A"/>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4A113A"/>
    <w:rPr>
      <w:rFonts w:ascii="Calibri Light" w:eastAsia="Calibri Light" w:hAnsi="Calibri Light" w:cs="Calibri Light"/>
    </w:rPr>
  </w:style>
  <w:style w:type="paragraph" w:styleId="NormalWeb">
    <w:name w:val="Normal (Web)"/>
    <w:basedOn w:val="Normal"/>
    <w:uiPriority w:val="99"/>
    <w:unhideWhenUsed/>
    <w:rsid w:val="004A11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A113A"/>
    <w:rPr>
      <w:b/>
      <w:bCs/>
    </w:rPr>
  </w:style>
  <w:style w:type="paragraph" w:styleId="Header">
    <w:name w:val="header"/>
    <w:basedOn w:val="Normal"/>
    <w:link w:val="HeaderChar"/>
    <w:uiPriority w:val="99"/>
    <w:unhideWhenUsed/>
    <w:rsid w:val="00BB257A"/>
    <w:pPr>
      <w:tabs>
        <w:tab w:val="center" w:pos="4680"/>
        <w:tab w:val="right" w:pos="9360"/>
      </w:tabs>
    </w:pPr>
  </w:style>
  <w:style w:type="character" w:customStyle="1" w:styleId="HeaderChar">
    <w:name w:val="Header Char"/>
    <w:basedOn w:val="DefaultParagraphFont"/>
    <w:link w:val="Header"/>
    <w:uiPriority w:val="99"/>
    <w:rsid w:val="00BB257A"/>
    <w:rPr>
      <w:rFonts w:ascii="Candara" w:eastAsia="Candara" w:hAnsi="Candara" w:cs="Candara"/>
    </w:rPr>
  </w:style>
  <w:style w:type="paragraph" w:styleId="Footer">
    <w:name w:val="footer"/>
    <w:basedOn w:val="Normal"/>
    <w:link w:val="FooterChar"/>
    <w:uiPriority w:val="99"/>
    <w:unhideWhenUsed/>
    <w:rsid w:val="00BB257A"/>
    <w:pPr>
      <w:tabs>
        <w:tab w:val="center" w:pos="4680"/>
        <w:tab w:val="right" w:pos="9360"/>
      </w:tabs>
    </w:pPr>
  </w:style>
  <w:style w:type="character" w:customStyle="1" w:styleId="FooterChar">
    <w:name w:val="Footer Char"/>
    <w:basedOn w:val="DefaultParagraphFont"/>
    <w:link w:val="Footer"/>
    <w:uiPriority w:val="99"/>
    <w:rsid w:val="00BB257A"/>
    <w:rPr>
      <w:rFonts w:ascii="Candara" w:eastAsia="Candara" w:hAnsi="Candara" w:cs="Candara"/>
    </w:rPr>
  </w:style>
  <w:style w:type="character" w:styleId="Emphasis">
    <w:name w:val="Emphasis"/>
    <w:basedOn w:val="DefaultParagraphFont"/>
    <w:uiPriority w:val="20"/>
    <w:qFormat/>
    <w:rsid w:val="002D51E8"/>
    <w:rPr>
      <w:i/>
      <w:iCs/>
    </w:rPr>
  </w:style>
  <w:style w:type="paragraph" w:styleId="BalloonText">
    <w:name w:val="Balloon Text"/>
    <w:basedOn w:val="Normal"/>
    <w:link w:val="BalloonTextChar"/>
    <w:uiPriority w:val="99"/>
    <w:semiHidden/>
    <w:unhideWhenUsed/>
    <w:rsid w:val="00EB3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D35"/>
    <w:rPr>
      <w:rFonts w:ascii="Segoe UI" w:eastAsia="Candara" w:hAnsi="Segoe UI" w:cs="Segoe UI"/>
      <w:sz w:val="18"/>
      <w:szCs w:val="18"/>
    </w:rPr>
  </w:style>
  <w:style w:type="character" w:styleId="CommentReference">
    <w:name w:val="annotation reference"/>
    <w:basedOn w:val="DefaultParagraphFont"/>
    <w:uiPriority w:val="99"/>
    <w:semiHidden/>
    <w:unhideWhenUsed/>
    <w:rsid w:val="004B6A5E"/>
    <w:rPr>
      <w:sz w:val="16"/>
      <w:szCs w:val="16"/>
    </w:rPr>
  </w:style>
  <w:style w:type="paragraph" w:styleId="CommentText">
    <w:name w:val="annotation text"/>
    <w:basedOn w:val="Normal"/>
    <w:link w:val="CommentTextChar"/>
    <w:uiPriority w:val="99"/>
    <w:semiHidden/>
    <w:unhideWhenUsed/>
    <w:rsid w:val="004B6A5E"/>
    <w:rPr>
      <w:sz w:val="20"/>
      <w:szCs w:val="20"/>
    </w:rPr>
  </w:style>
  <w:style w:type="character" w:customStyle="1" w:styleId="CommentTextChar">
    <w:name w:val="Comment Text Char"/>
    <w:basedOn w:val="DefaultParagraphFont"/>
    <w:link w:val="CommentText"/>
    <w:uiPriority w:val="99"/>
    <w:semiHidden/>
    <w:rsid w:val="004B6A5E"/>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4B6A5E"/>
    <w:rPr>
      <w:b/>
      <w:bCs/>
    </w:rPr>
  </w:style>
  <w:style w:type="character" w:customStyle="1" w:styleId="CommentSubjectChar">
    <w:name w:val="Comment Subject Char"/>
    <w:basedOn w:val="CommentTextChar"/>
    <w:link w:val="CommentSubject"/>
    <w:uiPriority w:val="99"/>
    <w:semiHidden/>
    <w:rsid w:val="004B6A5E"/>
    <w:rPr>
      <w:rFonts w:ascii="Candara" w:eastAsia="Candara" w:hAnsi="Candara" w:cs="Candar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592">
      <w:bodyDiv w:val="1"/>
      <w:marLeft w:val="0"/>
      <w:marRight w:val="0"/>
      <w:marTop w:val="0"/>
      <w:marBottom w:val="0"/>
      <w:divBdr>
        <w:top w:val="none" w:sz="0" w:space="0" w:color="auto"/>
        <w:left w:val="none" w:sz="0" w:space="0" w:color="auto"/>
        <w:bottom w:val="none" w:sz="0" w:space="0" w:color="auto"/>
        <w:right w:val="none" w:sz="0" w:space="0" w:color="auto"/>
      </w:divBdr>
    </w:div>
    <w:div w:id="180702304">
      <w:bodyDiv w:val="1"/>
      <w:marLeft w:val="0"/>
      <w:marRight w:val="0"/>
      <w:marTop w:val="0"/>
      <w:marBottom w:val="0"/>
      <w:divBdr>
        <w:top w:val="none" w:sz="0" w:space="0" w:color="auto"/>
        <w:left w:val="none" w:sz="0" w:space="0" w:color="auto"/>
        <w:bottom w:val="none" w:sz="0" w:space="0" w:color="auto"/>
        <w:right w:val="none" w:sz="0" w:space="0" w:color="auto"/>
      </w:divBdr>
    </w:div>
    <w:div w:id="336882202">
      <w:bodyDiv w:val="1"/>
      <w:marLeft w:val="0"/>
      <w:marRight w:val="0"/>
      <w:marTop w:val="0"/>
      <w:marBottom w:val="0"/>
      <w:divBdr>
        <w:top w:val="none" w:sz="0" w:space="0" w:color="auto"/>
        <w:left w:val="none" w:sz="0" w:space="0" w:color="auto"/>
        <w:bottom w:val="none" w:sz="0" w:space="0" w:color="auto"/>
        <w:right w:val="none" w:sz="0" w:space="0" w:color="auto"/>
      </w:divBdr>
    </w:div>
    <w:div w:id="343099012">
      <w:bodyDiv w:val="1"/>
      <w:marLeft w:val="0"/>
      <w:marRight w:val="0"/>
      <w:marTop w:val="0"/>
      <w:marBottom w:val="0"/>
      <w:divBdr>
        <w:top w:val="none" w:sz="0" w:space="0" w:color="auto"/>
        <w:left w:val="none" w:sz="0" w:space="0" w:color="auto"/>
        <w:bottom w:val="none" w:sz="0" w:space="0" w:color="auto"/>
        <w:right w:val="none" w:sz="0" w:space="0" w:color="auto"/>
      </w:divBdr>
    </w:div>
    <w:div w:id="640160367">
      <w:bodyDiv w:val="1"/>
      <w:marLeft w:val="0"/>
      <w:marRight w:val="0"/>
      <w:marTop w:val="0"/>
      <w:marBottom w:val="0"/>
      <w:divBdr>
        <w:top w:val="none" w:sz="0" w:space="0" w:color="auto"/>
        <w:left w:val="none" w:sz="0" w:space="0" w:color="auto"/>
        <w:bottom w:val="none" w:sz="0" w:space="0" w:color="auto"/>
        <w:right w:val="none" w:sz="0" w:space="0" w:color="auto"/>
      </w:divBdr>
    </w:div>
    <w:div w:id="738554598">
      <w:bodyDiv w:val="1"/>
      <w:marLeft w:val="0"/>
      <w:marRight w:val="0"/>
      <w:marTop w:val="0"/>
      <w:marBottom w:val="0"/>
      <w:divBdr>
        <w:top w:val="none" w:sz="0" w:space="0" w:color="auto"/>
        <w:left w:val="none" w:sz="0" w:space="0" w:color="auto"/>
        <w:bottom w:val="none" w:sz="0" w:space="0" w:color="auto"/>
        <w:right w:val="none" w:sz="0" w:space="0" w:color="auto"/>
      </w:divBdr>
    </w:div>
    <w:div w:id="1018851562">
      <w:bodyDiv w:val="1"/>
      <w:marLeft w:val="0"/>
      <w:marRight w:val="0"/>
      <w:marTop w:val="0"/>
      <w:marBottom w:val="0"/>
      <w:divBdr>
        <w:top w:val="none" w:sz="0" w:space="0" w:color="auto"/>
        <w:left w:val="none" w:sz="0" w:space="0" w:color="auto"/>
        <w:bottom w:val="none" w:sz="0" w:space="0" w:color="auto"/>
        <w:right w:val="none" w:sz="0" w:space="0" w:color="auto"/>
      </w:divBdr>
      <w:divsChild>
        <w:div w:id="1739401046">
          <w:marLeft w:val="-225"/>
          <w:marRight w:val="-225"/>
          <w:marTop w:val="0"/>
          <w:marBottom w:val="0"/>
          <w:divBdr>
            <w:top w:val="none" w:sz="0" w:space="0" w:color="auto"/>
            <w:left w:val="none" w:sz="0" w:space="0" w:color="auto"/>
            <w:bottom w:val="none" w:sz="0" w:space="0" w:color="auto"/>
            <w:right w:val="none" w:sz="0" w:space="0" w:color="auto"/>
          </w:divBdr>
        </w:div>
        <w:div w:id="797381168">
          <w:marLeft w:val="-225"/>
          <w:marRight w:val="-225"/>
          <w:marTop w:val="0"/>
          <w:marBottom w:val="0"/>
          <w:divBdr>
            <w:top w:val="none" w:sz="0" w:space="0" w:color="auto"/>
            <w:left w:val="none" w:sz="0" w:space="0" w:color="auto"/>
            <w:bottom w:val="none" w:sz="0" w:space="0" w:color="auto"/>
            <w:right w:val="none" w:sz="0" w:space="0" w:color="auto"/>
          </w:divBdr>
        </w:div>
        <w:div w:id="936520691">
          <w:marLeft w:val="-225"/>
          <w:marRight w:val="-225"/>
          <w:marTop w:val="0"/>
          <w:marBottom w:val="0"/>
          <w:divBdr>
            <w:top w:val="none" w:sz="0" w:space="0" w:color="auto"/>
            <w:left w:val="none" w:sz="0" w:space="0" w:color="auto"/>
            <w:bottom w:val="none" w:sz="0" w:space="0" w:color="auto"/>
            <w:right w:val="none" w:sz="0" w:space="0" w:color="auto"/>
          </w:divBdr>
        </w:div>
        <w:div w:id="574049403">
          <w:marLeft w:val="-225"/>
          <w:marRight w:val="-225"/>
          <w:marTop w:val="0"/>
          <w:marBottom w:val="0"/>
          <w:divBdr>
            <w:top w:val="none" w:sz="0" w:space="0" w:color="auto"/>
            <w:left w:val="none" w:sz="0" w:space="0" w:color="auto"/>
            <w:bottom w:val="none" w:sz="0" w:space="0" w:color="auto"/>
            <w:right w:val="none" w:sz="0" w:space="0" w:color="auto"/>
          </w:divBdr>
        </w:div>
      </w:divsChild>
    </w:div>
    <w:div w:id="1097092437">
      <w:bodyDiv w:val="1"/>
      <w:marLeft w:val="0"/>
      <w:marRight w:val="0"/>
      <w:marTop w:val="0"/>
      <w:marBottom w:val="0"/>
      <w:divBdr>
        <w:top w:val="none" w:sz="0" w:space="0" w:color="auto"/>
        <w:left w:val="none" w:sz="0" w:space="0" w:color="auto"/>
        <w:bottom w:val="none" w:sz="0" w:space="0" w:color="auto"/>
        <w:right w:val="none" w:sz="0" w:space="0" w:color="auto"/>
      </w:divBdr>
    </w:div>
    <w:div w:id="1154296863">
      <w:bodyDiv w:val="1"/>
      <w:marLeft w:val="0"/>
      <w:marRight w:val="0"/>
      <w:marTop w:val="0"/>
      <w:marBottom w:val="0"/>
      <w:divBdr>
        <w:top w:val="none" w:sz="0" w:space="0" w:color="auto"/>
        <w:left w:val="none" w:sz="0" w:space="0" w:color="auto"/>
        <w:bottom w:val="none" w:sz="0" w:space="0" w:color="auto"/>
        <w:right w:val="none" w:sz="0" w:space="0" w:color="auto"/>
      </w:divBdr>
    </w:div>
    <w:div w:id="1202134074">
      <w:bodyDiv w:val="1"/>
      <w:marLeft w:val="0"/>
      <w:marRight w:val="0"/>
      <w:marTop w:val="0"/>
      <w:marBottom w:val="0"/>
      <w:divBdr>
        <w:top w:val="none" w:sz="0" w:space="0" w:color="auto"/>
        <w:left w:val="none" w:sz="0" w:space="0" w:color="auto"/>
        <w:bottom w:val="none" w:sz="0" w:space="0" w:color="auto"/>
        <w:right w:val="none" w:sz="0" w:space="0" w:color="auto"/>
      </w:divBdr>
    </w:div>
    <w:div w:id="1249467239">
      <w:bodyDiv w:val="1"/>
      <w:marLeft w:val="0"/>
      <w:marRight w:val="0"/>
      <w:marTop w:val="0"/>
      <w:marBottom w:val="0"/>
      <w:divBdr>
        <w:top w:val="none" w:sz="0" w:space="0" w:color="auto"/>
        <w:left w:val="none" w:sz="0" w:space="0" w:color="auto"/>
        <w:bottom w:val="none" w:sz="0" w:space="0" w:color="auto"/>
        <w:right w:val="none" w:sz="0" w:space="0" w:color="auto"/>
      </w:divBdr>
    </w:div>
    <w:div w:id="1346905916">
      <w:bodyDiv w:val="1"/>
      <w:marLeft w:val="0"/>
      <w:marRight w:val="0"/>
      <w:marTop w:val="0"/>
      <w:marBottom w:val="0"/>
      <w:divBdr>
        <w:top w:val="none" w:sz="0" w:space="0" w:color="auto"/>
        <w:left w:val="none" w:sz="0" w:space="0" w:color="auto"/>
        <w:bottom w:val="none" w:sz="0" w:space="0" w:color="auto"/>
        <w:right w:val="none" w:sz="0" w:space="0" w:color="auto"/>
      </w:divBdr>
    </w:div>
    <w:div w:id="1615090776">
      <w:bodyDiv w:val="1"/>
      <w:marLeft w:val="0"/>
      <w:marRight w:val="0"/>
      <w:marTop w:val="0"/>
      <w:marBottom w:val="0"/>
      <w:divBdr>
        <w:top w:val="none" w:sz="0" w:space="0" w:color="auto"/>
        <w:left w:val="none" w:sz="0" w:space="0" w:color="auto"/>
        <w:bottom w:val="none" w:sz="0" w:space="0" w:color="auto"/>
        <w:right w:val="none" w:sz="0" w:space="0" w:color="auto"/>
      </w:divBdr>
    </w:div>
    <w:div w:id="16278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0880-FO2@accor.com" TargetMode="External"/><Relationship Id="rId18" Type="http://schemas.openxmlformats.org/officeDocument/2006/relationships/hyperlink" Target="http://www.booking.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rivago.com/" TargetMode="External"/><Relationship Id="rId7" Type="http://schemas.openxmlformats.org/officeDocument/2006/relationships/endnotes" Target="endnotes.xml"/><Relationship Id="rId12" Type="http://schemas.openxmlformats.org/officeDocument/2006/relationships/hyperlink" Target="http://www.ibis.com/en/hotel-0880-ibis-utrecht/index.shtml" TargetMode="External"/><Relationship Id="rId17" Type="http://schemas.openxmlformats.org/officeDocument/2006/relationships/hyperlink" Target="mailto:Melanie.dekkers@apollohotels.n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ookings.ihotelier.com/bookings.jsp?groupID=2249119&amp;hotelID=97301" TargetMode="External"/><Relationship Id="rId20" Type="http://schemas.openxmlformats.org/officeDocument/2006/relationships/hyperlink" Target="http://www.hote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relleke@mitland.n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pollohotels.nl/" TargetMode="External"/><Relationship Id="rId23" Type="http://schemas.openxmlformats.org/officeDocument/2006/relationships/hyperlink" Target="http://www.airbnb.com/" TargetMode="External"/><Relationship Id="rId10" Type="http://schemas.openxmlformats.org/officeDocument/2006/relationships/hyperlink" Target="http://www.mitland.nl/" TargetMode="External"/><Relationship Id="rId19" Type="http://schemas.openxmlformats.org/officeDocument/2006/relationships/hyperlink" Target="http://www.expedia.com/Hotels" TargetMode="External"/><Relationship Id="rId4" Type="http://schemas.openxmlformats.org/officeDocument/2006/relationships/settings" Target="settings.xml"/><Relationship Id="rId9" Type="http://schemas.openxmlformats.org/officeDocument/2006/relationships/hyperlink" Target="https://www.bouldermicrofinance.org/boulder/EN/RURAL/grid_MC" TargetMode="External"/><Relationship Id="rId14" Type="http://schemas.openxmlformats.org/officeDocument/2006/relationships/hyperlink" Target="mailto:H0880-FO2@accor.com" TargetMode="External"/><Relationship Id="rId22" Type="http://schemas.openxmlformats.org/officeDocument/2006/relationships/hyperlink" Target="http://www.priceline.com/hotel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B97B-7E8C-4D44-8DE7-D1D8B2EB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10</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Cungu, Azeta (SP4)</cp:lastModifiedBy>
  <cp:revision>68</cp:revision>
  <dcterms:created xsi:type="dcterms:W3CDTF">2018-05-03T09:31:00Z</dcterms:created>
  <dcterms:modified xsi:type="dcterms:W3CDTF">2018-05-08T15:27:00Z</dcterms:modified>
</cp:coreProperties>
</file>